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spacing/>
        <w:jc w:val="center"/>
        <w:rPr>
          <w:rFonts w:ascii="Calibri" w:hAnsi="Calibri" w:eastAsia="Calibri" w:cs="Calibri"/>
          <w:color w:val="0000ff"/>
        </w:rPr>
      </w:pPr>
      <w:r>
        <w:rPr>
          <w:rFonts w:ascii="Calibri" w:hAnsi="Calibri" w:eastAsia="Calibri" w:cs="Calibri"/>
          <w:color w:val="0000ff"/>
        </w:rPr>
        <w:t>3 Tage und 3 Nächte</w:t>
        <w:br w:type="textWrapping"/>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00000"/>
          <w:sz w:val="24"/>
          <w:szCs w:val="24"/>
        </w:rPr>
        <w:t>"Sechs Tage vor dem Passah" (Joh 12,1)</w:t>
        <w:br w:type="textWrapping"/>
        <w:br w:type="textWrapping"/>
      </w:r>
      <w:r>
        <w:rPr>
          <w:rFonts w:ascii="Calibri" w:hAnsi="Calibri" w:eastAsia="Calibri" w:cs="Calibri"/>
          <w:b/>
          <w:color w:val="092d61"/>
          <w:sz w:val="24"/>
          <w:szCs w:val="24"/>
        </w:rPr>
        <w:t>Joh 12,1</w:t>
      </w:r>
      <w:r>
        <w:rPr>
          <w:rFonts w:ascii="Calibri" w:hAnsi="Calibri" w:eastAsia="Calibri" w:cs="Calibri"/>
          <w:b/>
          <w:color w:val="000000"/>
          <w:sz w:val="24"/>
          <w:szCs w:val="24"/>
        </w:rPr>
        <w:t> Jesus nun kam sechs Tage vor dem Passah nach Bethanien, wo Lazarus,[der Gestorbene] war, den Jesus aus den Toten auferweckt hatte.</w:t>
        <w:br w:type="textWrapping"/>
        <w:br w:type="textWrapping"/>
      </w:r>
      <w:r>
        <w:rPr>
          <w:rFonts w:ascii="Calibri" w:hAnsi="Calibri" w:eastAsia="Calibri" w:cs="Calibri"/>
          <w:color w:val="000000"/>
          <w:sz w:val="24"/>
          <w:szCs w:val="24"/>
        </w:rPr>
        <w:t>Wir werden durch die Schrift mit bestimmten Tatsachen und Fixpunkten belehrt die, zusammengenommen</w:t>
        <w:br w:type="textWrapping"/>
        <w:t>1) die Ereignisse bestimmen, die die Tage der "letzten Woche" unseres Herrn </w:t>
      </w:r>
      <w:r>
        <w:rPr>
          <w:rFonts w:ascii="Calibri" w:hAnsi="Calibri" w:eastAsia="Calibri" w:cs="Calibri"/>
          <w:color w:val="3e3e3e"/>
          <w:sz w:val="24"/>
          <w:szCs w:val="24"/>
        </w:rPr>
        <w:t>am Ende seines Leben auf der Erde</w:t>
      </w:r>
      <w:r>
        <w:rPr>
          <w:rFonts w:ascii="Calibri" w:hAnsi="Calibri" w:eastAsia="Calibri" w:cs="Calibri"/>
          <w:color w:val="000000"/>
          <w:sz w:val="24"/>
          <w:szCs w:val="24"/>
        </w:rPr>
        <w:t> ausfüllten</w:t>
        <w:br w:type="textWrapping"/>
        <w:t>2) und den Tag seiner Kreuzigung aufzeigen  und</w:t>
        <w:br w:type="textWrapping"/>
        <w:t>3) die Dauer der Zeit, wie lange ER im Grabe lag, offenbaren</w:t>
        <w:br w:type="textWrapping"/>
        <w:br w:type="textWrapping"/>
      </w:r>
      <w:r>
        <w:rPr>
          <w:rFonts w:ascii="Calibri" w:hAnsi="Calibri" w:eastAsia="Calibri" w:cs="Calibri"/>
          <w:b/>
          <w:color w:val="000000"/>
          <w:sz w:val="24"/>
          <w:szCs w:val="24"/>
        </w:rPr>
        <w:tab/>
        <w:tab/>
        <w:t>Die Schwierigkeiten, die mit diesen drei Punkten verbunden sind:</w:t>
        <w:br w:type="textWrapping"/>
      </w:r>
      <w:r>
        <w:rPr>
          <w:rFonts w:ascii="Calibri" w:hAnsi="Calibri" w:eastAsia="Calibri" w:cs="Calibri"/>
          <w:color w:val="000000"/>
          <w:sz w:val="24"/>
          <w:szCs w:val="24"/>
        </w:rPr>
        <w:t>sind entstanden,</w:t>
        <w:br w:type="textWrapping"/>
        <w:t>1) weil diese Tatsachen und Fixpunkte nicht festgehalten oder übersehen wurden und man sich auf religiöse Literatur stützt, statt das Wort Gottes ehrfurchtsvoll und genau zu lesen</w:t>
        <w:br w:type="textWrapping"/>
        <w:t xml:space="preserve">(2) aufgrund der Tatsache, dass Nichtjuden nicht mit dem Gesetz über die drei grossen Feste des HERRN vertraut sind und </w:t>
        <w:br w:type="textWrapping"/>
        <w:t>(3) die Tage nicht von Sonnenuntergang zu Sonnenuntergang gerechnet wurden, (ungefähr sechs Stunden vor unsere Tag / Nacht Bestimmung) also fälschlicherweise von "Mitternacht zu Mitternacht".</w:t>
        <w:br w:type="textWrapping"/>
        <w:br w:type="textWrapping"/>
      </w:r>
      <w:r>
        <w:rPr>
          <w:rFonts w:ascii="Calibri" w:hAnsi="Calibri" w:eastAsia="Calibri" w:cs="Calibri"/>
          <w:b/>
          <w:bCs/>
          <w:color w:val="000000"/>
          <w:sz w:val="24"/>
          <w:szCs w:val="24"/>
        </w:rPr>
        <w:tab/>
        <w:tab/>
        <w:t>Um diese Schwierigkeiten zu beseitigen, müssen wir folgendes beachten:</w:t>
      </w:r>
      <w:r>
        <w:rPr>
          <w:rFonts w:ascii="Calibri" w:hAnsi="Calibri" w:eastAsia="Calibri" w:cs="Calibri"/>
          <w:i/>
          <w:color w:val="000000"/>
          <w:sz w:val="24"/>
          <w:szCs w:val="24"/>
        </w:rPr>
        <w:br w:type="textWrapping"/>
      </w:r>
      <w:r>
        <w:rPr>
          <w:rFonts w:ascii="Calibri" w:hAnsi="Calibri" w:eastAsia="Calibri" w:cs="Calibri"/>
          <w:b/>
          <w:bCs/>
          <w:sz w:val="24"/>
          <w:szCs w:val="24"/>
        </w:rPr>
        <w:t>I. Der erste Tag eines jeden der drei Feste:</w:t>
        <w:br w:type="textWrapping"/>
      </w:r>
      <w:r>
        <w:rPr>
          <w:rFonts w:ascii="Calibri" w:hAnsi="Calibri" w:eastAsia="Calibri" w:cs="Calibri"/>
          <w:color w:val="000000"/>
          <w:sz w:val="24"/>
          <w:szCs w:val="24"/>
        </w:rPr>
        <w:t xml:space="preserve">Passah, Pfingsten und Laubhütten, </w:t>
      </w:r>
      <w:r>
        <w:rPr>
          <w:rFonts w:ascii="Calibri" w:hAnsi="Calibri" w:eastAsia="Calibri" w:cs="Calibri"/>
          <w:sz w:val="24"/>
          <w:szCs w:val="24"/>
        </w:rPr>
        <w:t xml:space="preserve">war </w:t>
      </w:r>
      <w:r>
        <w:rPr>
          <w:rFonts w:ascii="Calibri" w:hAnsi="Calibri" w:eastAsia="Calibri" w:cs="Calibri"/>
          <w:b/>
          <w:bCs/>
          <w:sz w:val="24"/>
          <w:szCs w:val="24"/>
        </w:rPr>
        <w:t xml:space="preserve">"eine heilige Versammlung", </w:t>
      </w:r>
      <w:r>
        <w:rPr>
          <w:rFonts w:ascii="Calibri" w:hAnsi="Calibri" w:eastAsia="Calibri" w:cs="Calibri"/>
          <w:sz w:val="24"/>
          <w:szCs w:val="24"/>
        </w:rPr>
        <w:t>ein "</w:t>
      </w:r>
      <w:r>
        <w:rPr>
          <w:rFonts w:ascii="Calibri" w:hAnsi="Calibri" w:eastAsia="Calibri" w:cs="Calibri"/>
          <w:b/>
          <w:sz w:val="24"/>
          <w:szCs w:val="24"/>
        </w:rPr>
        <w:t>Sabbat</w:t>
      </w:r>
      <w:r>
        <w:rPr>
          <w:rFonts w:ascii="Calibri" w:hAnsi="Calibri" w:eastAsia="Calibri" w:cs="Calibri"/>
          <w:sz w:val="24"/>
          <w:szCs w:val="24"/>
        </w:rPr>
        <w:t>", an dem keine unheilige Arbeit verrichtet werden sollte: 3. Mo 23,7; 24; 35</w:t>
        <w:br w:type="textWrapping"/>
      </w:r>
      <w:r>
        <w:rPr>
          <w:rFonts w:ascii="Calibri" w:hAnsi="Calibri" w:eastAsia="Calibri" w:cs="Calibri"/>
          <w:color w:val="000000"/>
          <w:sz w:val="24"/>
          <w:szCs w:val="24"/>
        </w:rPr>
        <w:t>Vergleiche 2. Mo 12,16 (Eine Berufung = eine Zusammenberufung)</w:t>
      </w:r>
      <w:r>
        <w:rPr>
          <w:rFonts w:ascii="Calibri" w:hAnsi="Calibri" w:eastAsia="Calibri" w:cs="Calibri"/>
          <w:color w:val="000000"/>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00000"/>
          <w:sz w:val="24"/>
          <w:szCs w:val="24"/>
        </w:rPr>
        <w:br w:type="textWrapping"/>
      </w:r>
      <w:r>
        <w:rPr>
          <w:rFonts w:ascii="Calibri" w:hAnsi="Calibri" w:eastAsia="Calibri" w:cs="Calibri"/>
          <w:b/>
          <w:bCs/>
          <w:sz w:val="24"/>
          <w:szCs w:val="24"/>
        </w:rPr>
        <w:t>„ Der Sabbat “ und der „ hohe Tag “ von Joh 19,31 war die „heilige Versammlung“ </w:t>
        <w:br w:type="textWrapping"/>
      </w:r>
      <w:r>
        <w:rPr>
          <w:rFonts w:ascii="Calibri" w:hAnsi="Calibri" w:eastAsia="Calibri" w:cs="Calibri"/>
          <w:sz w:val="24"/>
          <w:szCs w:val="24"/>
        </w:rPr>
        <w:t>der erste Tag des Festes, der den </w:t>
      </w:r>
      <w:r>
        <w:rPr>
          <w:rFonts w:ascii="Calibri" w:hAnsi="Calibri" w:eastAsia="Calibri" w:cs="Calibri"/>
          <w:b/>
          <w:sz w:val="24"/>
          <w:szCs w:val="24"/>
        </w:rPr>
        <w:t>gewöhnlichen wöchentlichen Sabbat überschattete</w:t>
      </w:r>
      <w:r>
        <w:rPr>
          <w:rFonts w:ascii="Calibri" w:hAnsi="Calibri" w:eastAsia="Calibri" w:cs="Calibri"/>
          <w:sz w:val="24"/>
          <w:szCs w:val="24"/>
        </w:rPr>
        <w:t>.</w:t>
        <w:br w:type="textWrapping"/>
      </w:r>
      <w:r>
        <w:rPr>
          <w:rFonts w:ascii="Calibri" w:hAnsi="Calibri" w:eastAsia="Calibri" w:cs="Calibri"/>
          <w:color w:val="000000"/>
          <w:sz w:val="24"/>
          <w:szCs w:val="24"/>
        </w:rPr>
        <w:t>Er wurde von den Juden "Yom Tov" = "guten Tag" genannt, und dies ist der Gruss an diesem Tag und im ganzen Judentum bis heute.</w:t>
        <w:br w:type="textWrapping"/>
        <w:t>Dieser </w:t>
      </w:r>
      <w:r>
        <w:rPr>
          <w:rFonts w:ascii="Calibri" w:hAnsi="Calibri" w:eastAsia="Calibri" w:cs="Calibri"/>
          <w:b/>
          <w:sz w:val="24"/>
          <w:szCs w:val="24"/>
        </w:rPr>
        <w:t>grosse Sabbat</w:t>
      </w:r>
      <w:r>
        <w:rPr>
          <w:rFonts w:ascii="Calibri" w:hAnsi="Calibri" w:eastAsia="Calibri" w:cs="Calibri"/>
          <w:color w:val="000000"/>
          <w:sz w:val="24"/>
          <w:szCs w:val="24"/>
        </w:rPr>
        <w:t>, der von Anfang an für die Woche gehalten wurde und das Durcheinander begann!!!!</w:t>
        <w:br w:type="textWrapping"/>
        <w:t>Weil, manche den gesamten Schriftkontext nicht im Glauben erfassen, sondern "RKK"lich orientiert sind.</w:t>
        <w:br w:type="textWrapping"/>
      </w:r>
      <w:r>
        <w:rPr>
          <w:rFonts w:ascii="Calibri" w:hAnsi="Calibri" w:eastAsia="Calibri" w:cs="Calibri"/>
          <w:color w:val="000000"/>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b/>
          <w:color w:val="000000"/>
          <w:sz w:val="24"/>
          <w:szCs w:val="24"/>
        </w:rPr>
        <w:t>II</w:t>
      </w:r>
      <w:r>
        <w:rPr>
          <w:rFonts w:ascii="Calibri" w:hAnsi="Calibri" w:eastAsia="Calibri" w:cs="Calibri"/>
          <w:color w:val="000000"/>
          <w:sz w:val="24"/>
          <w:szCs w:val="24"/>
        </w:rPr>
        <w:t>. Dies hat natürlich die weiteren Schwierigkeiten in Bezug auf die Aussage des Herrn verursacht,</w:t>
        <w:br w:type="textWrapping"/>
      </w:r>
      <w:r>
        <w:rPr>
          <w:rFonts w:ascii="Calibri" w:hAnsi="Calibri" w:eastAsia="Calibri" w:cs="Calibri"/>
          <w:b/>
          <w:sz w:val="24"/>
          <w:szCs w:val="24"/>
        </w:rPr>
        <w:t>Jona war drei Tage und drei Nächte im Bauch des Fisches</w:t>
      </w:r>
      <w:r>
        <w:rPr>
          <w:rFonts w:ascii="Calibri" w:hAnsi="Calibri" w:eastAsia="Calibri" w:cs="Calibri"/>
          <w:sz w:val="24"/>
          <w:szCs w:val="24"/>
        </w:rPr>
        <w:t>, so wird der Menschensohn im Herzen der Erde </w:t>
      </w:r>
      <w:r>
        <w:rPr>
          <w:rFonts w:ascii="Calibri" w:hAnsi="Calibri" w:eastAsia="Calibri" w:cs="Calibri"/>
          <w:b/>
          <w:sz w:val="24"/>
          <w:szCs w:val="24"/>
        </w:rPr>
        <w:t>drei Tage und drei Nächte</w:t>
      </w:r>
      <w:r>
        <w:rPr>
          <w:rFonts w:ascii="Calibri" w:hAnsi="Calibri" w:eastAsia="Calibri" w:cs="Calibri"/>
          <w:sz w:val="24"/>
          <w:szCs w:val="24"/>
        </w:rPr>
        <w:t>"</w:t>
      </w:r>
      <w:r>
        <w:rPr>
          <w:rFonts w:ascii="Calibri" w:hAnsi="Calibri" w:eastAsia="Calibri" w:cs="Calibri"/>
          <w:color w:val="000000"/>
          <w:sz w:val="24"/>
          <w:szCs w:val="24"/>
        </w:rPr>
        <w:t> (Mt 12,40 ).</w:t>
        <w:br w:type="textWrapping"/>
      </w:r>
      <w:r>
        <w:rPr>
          <w:rFonts w:ascii="Calibri" w:hAnsi="Calibri" w:eastAsia="Calibri" w:cs="Calibri"/>
          <w:sz w:val="24"/>
          <w:szCs w:val="24"/>
        </w:rPr>
        <w:t>Nun, während es ganz richtig ist, nach hebräischer Redewendung von  "drei Tagen " oder "drei Jahren" zu sprechen, während sie nur Teile von drei Tagen oder drei Jahren sind, </w:t>
      </w:r>
      <w:r>
        <w:rPr>
          <w:rFonts w:ascii="Calibri" w:hAnsi="Calibri" w:eastAsia="Calibri" w:cs="Calibri"/>
          <w:sz w:val="24"/>
          <w:szCs w:val="24"/>
        </w:rPr>
        <w:t>gilt diese Redewendung nicht in diesem Fall, wo „</w:t>
      </w:r>
      <w:r>
        <w:rPr>
          <w:rFonts w:ascii="Calibri" w:hAnsi="Calibri" w:eastAsia="Calibri" w:cs="Calibri"/>
          <w:b/>
          <w:sz w:val="24"/>
          <w:szCs w:val="24"/>
        </w:rPr>
        <w:t>drei Nächte</w:t>
      </w:r>
      <w:r>
        <w:rPr>
          <w:rFonts w:ascii="Calibri" w:hAnsi="Calibri" w:eastAsia="Calibri" w:cs="Calibri"/>
          <w:sz w:val="24"/>
          <w:szCs w:val="24"/>
        </w:rPr>
        <w:t>“</w:t>
      </w:r>
      <w:r>
        <w:rPr>
          <w:rFonts w:ascii="Calibri" w:hAnsi="Calibri" w:eastAsia="Calibri" w:cs="Calibri"/>
          <w:b/>
          <w:sz w:val="24"/>
          <w:szCs w:val="24"/>
        </w:rPr>
        <w:t xml:space="preserve"> </w:t>
      </w:r>
      <w:r>
        <w:rPr>
          <w:rFonts w:ascii="Calibri" w:hAnsi="Calibri" w:eastAsia="Calibri" w:cs="Calibri"/>
          <w:sz w:val="24"/>
          <w:szCs w:val="24"/>
        </w:rPr>
        <w:t>zusätzlich</w:t>
      </w:r>
      <w:r>
        <w:rPr>
          <w:rFonts w:ascii="Calibri" w:hAnsi="Calibri" w:eastAsia="Calibri" w:cs="Calibri"/>
          <w:b/>
          <w:sz w:val="24"/>
          <w:szCs w:val="24"/>
        </w:rPr>
        <w:t xml:space="preserve"> </w:t>
      </w:r>
      <w:r>
        <w:rPr>
          <w:rFonts w:ascii="Calibri" w:hAnsi="Calibri" w:eastAsia="Calibri" w:cs="Calibri"/>
          <w:sz w:val="24"/>
          <w:szCs w:val="24"/>
        </w:rPr>
        <w:t>zu „</w:t>
      </w:r>
      <w:r>
        <w:rPr>
          <w:rFonts w:ascii="Calibri" w:hAnsi="Calibri" w:eastAsia="Calibri" w:cs="Calibri"/>
          <w:b/>
          <w:sz w:val="24"/>
          <w:szCs w:val="24"/>
        </w:rPr>
        <w:t>3 Tage</w:t>
      </w:r>
      <w:r>
        <w:rPr>
          <w:rFonts w:ascii="Calibri" w:hAnsi="Calibri" w:eastAsia="Calibri" w:cs="Calibri"/>
          <w:sz w:val="24"/>
          <w:szCs w:val="24"/>
        </w:rPr>
        <w:t>“ genannt werden.</w:t>
        <w:br w:type="textWrapping"/>
      </w:r>
      <w:r>
        <w:rPr>
          <w:rFonts w:ascii="Calibri" w:hAnsi="Calibri" w:eastAsia="Calibri" w:cs="Calibri"/>
          <w:color w:val="000000"/>
          <w:sz w:val="24"/>
          <w:szCs w:val="24"/>
        </w:rPr>
        <w:br w:type="textWrapping"/>
      </w:r>
      <w:r>
        <w:rPr>
          <w:rFonts w:ascii="Calibri" w:hAnsi="Calibri" w:eastAsia="Calibri" w:cs="Calibri"/>
          <w:b/>
          <w:color w:val="000000"/>
          <w:sz w:val="24"/>
          <w:szCs w:val="24"/>
        </w:rPr>
        <w:t>"Es wird sein"</w:t>
      </w:r>
      <w:r>
        <w:rPr>
          <w:rFonts w:ascii="Calibri" w:hAnsi="Calibri" w:eastAsia="Calibri" w:cs="Calibri"/>
          <w:color w:val="000000"/>
          <w:sz w:val="24"/>
          <w:szCs w:val="24"/>
        </w:rPr>
        <w:t> (Mt 12,40)  stellte fest, dass der Herr dies nicht nur definitiv feststellt, sondern auch die </w:t>
      </w:r>
      <w:r>
        <w:rPr>
          <w:rFonts w:ascii="Calibri" w:hAnsi="Calibri" w:eastAsia="Calibri" w:cs="Calibri"/>
          <w:color w:val="000000"/>
          <w:sz w:val="24"/>
          <w:szCs w:val="24"/>
        </w:rPr>
        <w:t>vollständige Formulierung wiederholt, das wir dürfen nicht verwechseln!</w:t>
        <w:br w:type="textWrapping"/>
        <w:br w:type="textWrapping"/>
      </w:r>
      <w:r>
        <w:rPr>
          <w:rFonts w:ascii="Calibri" w:hAnsi="Calibri" w:eastAsia="Calibri" w:cs="Calibri"/>
          <w:b/>
          <w:color w:val="000000"/>
          <w:sz w:val="24"/>
          <w:szCs w:val="24"/>
        </w:rPr>
        <w:t>III</w:t>
      </w:r>
      <w:r>
        <w:rPr>
          <w:rFonts w:ascii="Calibri" w:hAnsi="Calibri" w:eastAsia="Calibri" w:cs="Calibri"/>
          <w:color w:val="000000"/>
          <w:sz w:val="24"/>
          <w:szCs w:val="24"/>
        </w:rPr>
        <w:t>. Wir haben daher folgende Fakten für unsere sichere Orientierung eingerichtet:</w:t>
        <w:br w:type="textWrapping"/>
      </w:r>
      <w:r>
        <w:rPr>
          <w:rFonts w:ascii="Calibri" w:hAnsi="Calibri" w:eastAsia="Calibri" w:cs="Calibri"/>
          <w:b/>
          <w:color w:val="000000"/>
          <w:sz w:val="24"/>
          <w:szCs w:val="24"/>
        </w:rPr>
        <w:t>1.</w:t>
      </w:r>
      <w:r>
        <w:rPr>
          <w:rFonts w:ascii="Calibri" w:hAnsi="Calibri" w:eastAsia="Calibri" w:cs="Calibri"/>
          <w:color w:val="000000"/>
          <w:sz w:val="24"/>
          <w:szCs w:val="24"/>
        </w:rPr>
        <w:t xml:space="preserve"> Der " hohe Tag " von Johannes 19,31 war der erste Tag des Festes,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92d61"/>
          <w:sz w:val="24"/>
          <w:szCs w:val="24"/>
        </w:rPr>
        <w:t>Joh 19,31</w:t>
      </w:r>
      <w:r>
        <w:rPr>
          <w:rFonts w:ascii="Calibri" w:hAnsi="Calibri" w:eastAsia="Calibri" w:cs="Calibri"/>
          <w:color w:val="000000"/>
          <w:sz w:val="24"/>
          <w:szCs w:val="24"/>
        </w:rPr>
        <w:t> </w:t>
      </w:r>
      <w:r>
        <w:rPr>
          <w:rFonts w:ascii="Calibri" w:hAnsi="Calibri" w:eastAsia="Calibri" w:cs="Calibri"/>
          <w:color w:val="000000"/>
          <w:sz w:val="24"/>
          <w:szCs w:val="24"/>
        </w:rPr>
        <w:t>Die Juden nun baten den Pilatus, damit die Leiber nicht am Sabbath am Kreuze blieben, weil es Rüsttag war </w:t>
      </w:r>
      <w:r>
        <w:rPr>
          <w:rFonts w:ascii="Calibri" w:hAnsi="Calibri" w:eastAsia="Calibri" w:cs="Calibri"/>
          <w:b/>
          <w:bCs/>
          <w:sz w:val="24"/>
          <w:szCs w:val="24"/>
        </w:rPr>
        <w:t xml:space="preserve">(denn der Tag jenes Sabbaths war gross) </w:t>
      </w:r>
      <w:r>
        <w:rPr>
          <w:rFonts w:ascii="Calibri" w:hAnsi="Calibri" w:eastAsia="Calibri" w:cs="Calibri"/>
          <w:color w:val="000000"/>
          <w:sz w:val="24"/>
          <w:szCs w:val="24"/>
        </w:rPr>
        <w:t>daß ihre Beine gebrochen und sie abgenommen werden möchten.</w:t>
      </w:r>
      <w:r>
        <w:rPr>
          <w:rFonts w:ascii="Calibri" w:hAnsi="Calibri" w:eastAsia="Calibri" w:cs="Calibri"/>
          <w:color w:val="000000"/>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color w:val="000000"/>
          <w:sz w:val="24"/>
          <w:szCs w:val="24"/>
        </w:rPr>
      </w:pPr>
      <w:r>
        <w:rPr>
          <w:rFonts w:ascii="Calibri" w:hAnsi="Calibri" w:eastAsia="Calibri" w:cs="Calibri"/>
          <w:b/>
          <w:color w:val="000000"/>
          <w:sz w:val="24"/>
          <w:szCs w:val="24"/>
        </w:rPr>
        <w:t>2.</w:t>
      </w:r>
      <w:r>
        <w:rPr>
          <w:rFonts w:ascii="Calibri" w:hAnsi="Calibri" w:eastAsia="Calibri" w:cs="Calibri"/>
          <w:color w:val="000000"/>
          <w:sz w:val="24"/>
          <w:szCs w:val="24"/>
        </w:rPr>
        <w:t> Der </w:t>
      </w:r>
      <w:r>
        <w:rPr>
          <w:rFonts w:ascii="Calibri" w:hAnsi="Calibri" w:eastAsia="Calibri" w:cs="Calibri"/>
          <w:b/>
          <w:bCs/>
          <w:color w:val="000000"/>
          <w:sz w:val="24"/>
          <w:szCs w:val="24"/>
        </w:rPr>
        <w:t>"erste Tag des Festes"</w:t>
      </w:r>
      <w:r>
        <w:rPr>
          <w:rFonts w:ascii="Calibri" w:hAnsi="Calibri" w:eastAsia="Calibri" w:cs="Calibri"/>
          <w:color w:val="000000"/>
          <w:sz w:val="24"/>
          <w:szCs w:val="24"/>
        </w:rPr>
        <w:t> war am 15. Tag von Nisan</w:t>
        <w:br w:type="textWrapping"/>
      </w:r>
      <w:r>
        <w:rPr>
          <w:rFonts w:ascii="Calibri" w:hAnsi="Calibri" w:eastAsia="Calibri" w:cs="Calibri"/>
          <w:b/>
          <w:color w:val="000000"/>
          <w:sz w:val="24"/>
          <w:szCs w:val="24"/>
        </w:rPr>
        <w:t>3.</w:t>
      </w:r>
      <w:r>
        <w:rPr>
          <w:rFonts w:ascii="Calibri" w:hAnsi="Calibri" w:eastAsia="Calibri" w:cs="Calibri"/>
          <w:color w:val="000000"/>
          <w:sz w:val="24"/>
          <w:szCs w:val="24"/>
        </w:rPr>
        <w:t> Der 15. Tag von Nisan begann bei Sonnenuntergang mit dem, was wir den 14. nennen sollten</w:t>
        <w:br w:type="textWrapping"/>
      </w:r>
      <w:r>
        <w:rPr>
          <w:rFonts w:ascii="Calibri" w:hAnsi="Calibri" w:eastAsia="Calibri" w:cs="Calibri"/>
          <w:b/>
          <w:color w:val="000000"/>
          <w:sz w:val="24"/>
          <w:szCs w:val="24"/>
        </w:rPr>
        <w:t>4.</w:t>
      </w:r>
      <w:r>
        <w:rPr>
          <w:rFonts w:ascii="Calibri" w:hAnsi="Calibri" w:eastAsia="Calibri" w:cs="Calibri"/>
          <w:color w:val="000000"/>
          <w:sz w:val="24"/>
          <w:szCs w:val="24"/>
        </w:rPr>
        <w:t> </w:t>
      </w:r>
      <w:r>
        <w:rPr>
          <w:rFonts w:ascii="Calibri" w:hAnsi="Calibri" w:eastAsia="Calibri" w:cs="Calibri"/>
          <w:b/>
          <w:bCs/>
          <w:color w:val="000000"/>
          <w:sz w:val="24"/>
          <w:szCs w:val="24"/>
        </w:rPr>
        <w:t>"Sechs Tage vor dem Passah"</w:t>
      </w:r>
      <w:r>
        <w:rPr>
          <w:rFonts w:ascii="Calibri" w:hAnsi="Calibri" w:eastAsia="Calibri" w:cs="Calibri"/>
          <w:color w:val="000000"/>
          <w:sz w:val="24"/>
          <w:szCs w:val="24"/>
        </w:rPr>
        <w:t> Joh 12,1</w:t>
      </w:r>
      <w:r>
        <w:rPr>
          <w:rFonts w:ascii="Calibri" w:hAnsi="Calibri" w:eastAsia="Calibri" w:cs="Calibri"/>
          <w:b/>
          <w:color w:val="000000"/>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color w:val="000000"/>
          <w:sz w:val="24"/>
          <w:szCs w:val="24"/>
        </w:rPr>
      </w:pPr>
      <w:r>
        <w:rPr>
          <w:rFonts w:ascii="Calibri" w:hAnsi="Calibri" w:eastAsia="Calibri" w:cs="Calibri"/>
          <w:color w:val="092d61"/>
          <w:sz w:val="24"/>
          <w:szCs w:val="24"/>
        </w:rPr>
        <w:t>Joh 12,1</w:t>
      </w:r>
      <w:r>
        <w:rPr>
          <w:rFonts w:ascii="Calibri" w:hAnsi="Calibri" w:eastAsia="Calibri" w:cs="Calibri"/>
          <w:color w:val="000000"/>
          <w:sz w:val="24"/>
          <w:szCs w:val="24"/>
        </w:rPr>
        <w:t> Jesus nun kam sechs Tage vor dem Passah nach Bethanien, wo Lazarus, der Gestorbene, war, welchen Jesus aus den Toten auferweckt hatte,  führt uns zurück zum 9. Tag von Nisan.</w:t>
        <w:br w:type="textWrapping"/>
      </w:r>
      <w:r>
        <w:rPr>
          <w:rFonts w:ascii="Calibri" w:hAnsi="Calibri" w:eastAsia="Calibri" w:cs="Calibri"/>
          <w:b/>
          <w:color w:val="000000"/>
          <w:sz w:val="24"/>
          <w:szCs w:val="24"/>
        </w:rPr>
        <w:t>5.</w:t>
      </w:r>
      <w:r>
        <w:rPr>
          <w:rFonts w:ascii="Calibri" w:hAnsi="Calibri" w:eastAsia="Calibri" w:cs="Calibri"/>
          <w:b/>
          <w:color w:val="000000"/>
          <w:sz w:val="24"/>
          <w:szCs w:val="24"/>
        </w:rPr>
        <w:t> </w:t>
      </w:r>
      <w:r>
        <w:rPr>
          <w:rFonts w:ascii="Calibri" w:hAnsi="Calibri" w:eastAsia="Calibri" w:cs="Calibri"/>
          <w:b/>
          <w:bCs/>
          <w:color w:val="000000"/>
          <w:sz w:val="24"/>
          <w:szCs w:val="24"/>
        </w:rPr>
        <w:t>"Nach zwei Tagen ist das Passah"</w:t>
      </w:r>
      <w:r>
        <w:rPr>
          <w:rFonts w:ascii="Calibri" w:hAnsi="Calibri" w:eastAsia="Calibri" w:cs="Calibri"/>
          <w:color w:val="000000"/>
          <w:sz w:val="24"/>
          <w:szCs w:val="24"/>
        </w:rPr>
        <w:t> Mt 26,2 Mk 14,1 führt uns zum 13.Tag von Nisan.</w:t>
        <w:br w:type="textWrapping"/>
      </w:r>
      <w:r>
        <w:rPr>
          <w:rFonts w:ascii="Calibri" w:hAnsi="Calibri" w:eastAsia="Calibri" w:cs="Calibri"/>
          <w:b/>
          <w:bCs/>
          <w:color w:val="000000"/>
          <w:sz w:val="24"/>
          <w:szCs w:val="24"/>
        </w:rPr>
        <w:t>6</w:t>
      </w:r>
      <w:r>
        <w:rPr>
          <w:rFonts w:ascii="Calibri" w:hAnsi="Calibri" w:eastAsia="Calibri" w:cs="Calibri"/>
          <w:color w:val="000000"/>
          <w:sz w:val="24"/>
          <w:szCs w:val="24"/>
        </w:rPr>
        <w:t>. </w:t>
      </w:r>
      <w:r>
        <w:rPr>
          <w:rFonts w:ascii="Calibri" w:hAnsi="Calibri" w:eastAsia="Calibri" w:cs="Calibri"/>
          <w:b/>
          <w:bCs/>
          <w:color w:val="000000"/>
          <w:sz w:val="24"/>
          <w:szCs w:val="24"/>
        </w:rPr>
        <w:t>"Der erste Tag der Woche"</w:t>
      </w:r>
      <w:r>
        <w:rPr>
          <w:rFonts w:ascii="Calibri" w:hAnsi="Calibri" w:eastAsia="Calibri" w:cs="Calibri"/>
          <w:color w:val="000000"/>
          <w:sz w:val="24"/>
          <w:szCs w:val="24"/>
        </w:rPr>
        <w:t> , der Tag der Auferstehung Mt 28,1 usw., war von unserem Samstag Sonnenuntergang bis zu unserem Sonntag Sonnenuntergang.</w:t>
      </w:r>
      <w:r>
        <w:rPr>
          <w:rFonts w:ascii="Calibri" w:hAnsi="Calibri" w:eastAsia="Calibri" w:cs="Calibri"/>
          <w:b/>
          <w:color w:val="000000"/>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4"/>
          <w:szCs w:val="24"/>
        </w:rPr>
      </w:pPr>
      <w:r>
        <w:rPr>
          <w:rFonts w:ascii="Calibri" w:hAnsi="Calibri" w:eastAsia="Calibri" w:cs="Calibri"/>
          <w:color w:val="000000"/>
          <w:sz w:val="24"/>
          <w:szCs w:val="24"/>
        </w:rPr>
        <w:br w:type="textWrapping"/>
        <w:t>Dies legt die Wochentage fest, so wie das oben genannte die Tage des Monats festlegt, für:</w:t>
        <w:br w:type="textWrapping"/>
      </w:r>
      <w:r>
        <w:rPr>
          <w:rFonts w:ascii="Calibri" w:hAnsi="Calibri" w:eastAsia="Calibri" w:cs="Calibri"/>
          <w:b/>
          <w:bCs/>
          <w:color w:val="000000"/>
          <w:sz w:val="24"/>
          <w:szCs w:val="24"/>
        </w:rPr>
        <w:t>7.</w:t>
      </w:r>
      <w:r>
        <w:rPr>
          <w:rFonts w:ascii="Calibri" w:hAnsi="Calibri" w:eastAsia="Calibri" w:cs="Calibri"/>
          <w:color w:val="000000"/>
          <w:sz w:val="24"/>
          <w:szCs w:val="24"/>
        </w:rPr>
        <w:t> Rechnen wir " drei Tage und drei Nächte "Mt 12,40 zurück, "Tag der Beisetzung" die vor Sonnenuntergang gewesen sein muss, am 14. Nisan; das heisst, vor unserem Mittwoch Sonnenuntergang.</w:t>
        <w:br w:type="textWrapping"/>
      </w:r>
      <w:r>
        <w:rPr>
          <w:rFonts w:ascii="Calibri" w:hAnsi="Calibri" w:eastAsia="Calibri" w:cs="Calibri"/>
          <w:b/>
          <w:bCs/>
          <w:color w:val="000000"/>
          <w:sz w:val="24"/>
          <w:szCs w:val="24"/>
        </w:rPr>
        <w:t>8.</w:t>
      </w:r>
      <w:r>
        <w:rPr>
          <w:rFonts w:ascii="Calibri" w:hAnsi="Calibri" w:eastAsia="Calibri" w:cs="Calibri"/>
          <w:color w:val="000000"/>
          <w:sz w:val="24"/>
          <w:szCs w:val="24"/>
        </w:rPr>
        <w:t> Dies macht den sechsten Tag vor dem Passah (den neunten Tag von Nisan) zu unserem Donnerstag, Sonnenuntergang bis Freitag Sonnenuntergang.</w:t>
        <w:br w:type="textWrapping"/>
        <w:br w:type="textWrapping"/>
        <w:t>Daher war Mittwoch, der 14. Nisan, beginnend am Dienstag bei Sonnenuntergang" der Vorbereitungstag " an dem die Kreuzigung stattfand für alle vier Evangelien unterschiedlich dass dies der Tag war, an dem der Herr begraben wurde (vor unserem Mittwoch Sonnenuntergang) "weil es der Tag der Vorbereitung war" sollten die Körper nicht am Kreuz bleibender Sabbat, </w:t>
      </w:r>
      <w:r>
        <w:rPr>
          <w:rFonts w:ascii="Calibri" w:hAnsi="Calibri" w:eastAsia="Calibri" w:cs="Calibri"/>
          <w:b/>
          <w:bCs/>
          <w:color w:val="000000"/>
          <w:sz w:val="24"/>
          <w:szCs w:val="24"/>
        </w:rPr>
        <w:t>"</w:t>
      </w:r>
      <w:r>
        <w:rPr>
          <w:rFonts w:ascii="Calibri" w:hAnsi="Calibri" w:eastAsia="Calibri" w:cs="Calibri"/>
          <w:b/>
          <w:bCs/>
          <w:sz w:val="24"/>
          <w:szCs w:val="24"/>
        </w:rPr>
        <w:t>denn dieser Sabbat war ein hoher Tag " </w:t>
      </w:r>
      <w:r>
        <w:rPr>
          <w:rFonts w:ascii="Calibri" w:hAnsi="Calibri" w:eastAsia="Calibri" w:cs="Calibri"/>
          <w:sz w:val="24"/>
          <w:szCs w:val="24"/>
        </w:rPr>
        <w:t>und daher kein gewöhnlicher siebter Tag oder wöchentlicher Sabbat. </w:t>
      </w:r>
      <w:r>
        <w:rPr>
          <w:rFonts w:ascii="Calibri" w:hAnsi="Calibri" w:eastAsia="Calibri" w:cs="Calibri"/>
          <w:color w:val="000000"/>
          <w:sz w:val="24"/>
          <w:szCs w:val="24"/>
        </w:rPr>
        <w:br w:type="textWrapping"/>
        <w:t xml:space="preserve">Siehe </w:t>
      </w:r>
      <w:r>
        <w:rPr>
          <w:rFonts w:ascii="Calibri" w:hAnsi="Calibri" w:eastAsia="Calibri" w:cs="Calibri"/>
          <w:color w:val="000000"/>
          <w:sz w:val="24"/>
          <w:szCs w:val="24"/>
        </w:rPr>
        <w:t>Joh 19,31</w:t>
      </w:r>
      <w:r>
        <w:rPr>
          <w:rFonts w:ascii="Calibri" w:hAnsi="Calibri" w:eastAsia="Calibri" w:cs="Calibri"/>
          <w:b/>
          <w:bCs/>
          <w:color w:val="000000"/>
          <w:sz w:val="24"/>
          <w:szCs w:val="24"/>
        </w:rPr>
        <w:t xml:space="preserve"> </w:t>
      </w:r>
      <w:r>
        <w:rPr>
          <w:rFonts w:ascii="Calibri" w:hAnsi="Calibri" w:eastAsia="Calibri" w:cs="Calibri"/>
          <w:b/>
          <w:bCs/>
          <w:color w:val="000000"/>
          <w:sz w:val="24"/>
          <w:szCs w:val="24"/>
        </w:rPr>
        <w:t>Die Juden nun baten den Pilatus, damit die Leiber nicht am Sabbath am Kreuze blieben, weil es Rüsttag war (denn der Tag jenes Sabbaths war groß) daß ihre Beine gebrochen und sie abgenommen werden möchten.</w:t>
      </w:r>
      <w:r>
        <w:rPr>
          <w:rFonts w:ascii="Calibri" w:hAnsi="Calibri" w:eastAsia="Calibri" w:cs="Calibri"/>
          <w:b/>
          <w:bCs/>
          <w:color w:val="000000"/>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b/>
          <w:color w:val="000000"/>
          <w:sz w:val="24"/>
          <w:szCs w:val="24"/>
        </w:rPr>
        <w:br w:type="textWrapping"/>
      </w:r>
      <w:r>
        <w:rPr>
          <w:rFonts w:ascii="Calibri" w:hAnsi="Calibri" w:eastAsia="Calibri" w:cs="Calibri"/>
          <w:b/>
          <w:bCs/>
          <w:color w:val="000000"/>
          <w:sz w:val="24"/>
          <w:szCs w:val="24"/>
        </w:rPr>
        <w:t>IV. Daraus folgt, dass der Herr am " Tag der Vorbereitung" nicht gekreuzigt werden konnte.</w:t>
        <w:br w:type="textWrapping"/>
      </w:r>
      <w:r>
        <w:rPr>
          <w:rFonts w:ascii="Calibri" w:hAnsi="Calibri" w:eastAsia="Calibri" w:cs="Calibri"/>
          <w:color w:val="000000"/>
          <w:sz w:val="24"/>
          <w:szCs w:val="24"/>
        </w:rPr>
        <w:t>Ich habe vom Passalamm gegessen, das erst am Abend des 14. Nissan (das heisst Nachmittag).</w:t>
        <w:br w:type="textWrapping"/>
        <w:t>An diesem Tag wurde das </w:t>
      </w:r>
      <w:r>
        <w:rPr>
          <w:rFonts w:ascii="Calibri" w:hAnsi="Calibri" w:eastAsia="Calibri" w:cs="Calibri"/>
          <w:b/>
          <w:color w:val="000000"/>
          <w:sz w:val="24"/>
          <w:szCs w:val="24"/>
        </w:rPr>
        <w:t>tägliche Opfer in der 6. Stunde getötet (Mittag)</w:t>
      </w:r>
      <w:r>
        <w:rPr>
          <w:rFonts w:ascii="Calibri" w:hAnsi="Calibri" w:eastAsia="Calibri" w:cs="Calibri"/>
          <w:color w:val="000000"/>
          <w:sz w:val="24"/>
          <w:szCs w:val="24"/>
        </w:rPr>
        <w:t> und angeboten um die 7. Stunde (13 Uhr).</w:t>
        <w:br w:type="textWrapping"/>
      </w:r>
      <w:r>
        <w:rPr>
          <w:rFonts w:ascii="Calibri" w:hAnsi="Calibri" w:eastAsia="Calibri" w:cs="Calibri"/>
          <w:sz w:val="24"/>
          <w:szCs w:val="24"/>
        </w:rPr>
        <w:t>Die Tötung der Passahlämmer begann direkt danach.</w:t>
      </w:r>
      <w:r>
        <w:rPr>
          <w:rFonts w:ascii="Calibri" w:hAnsi="Calibri" w:eastAsia="Calibri" w:cs="Calibri"/>
          <w:b/>
          <w:sz w:val="24"/>
          <w:szCs w:val="24"/>
        </w:rPr>
        <w:t xml:space="preserve"> </w:t>
      </w:r>
      <w:r>
        <w:rPr>
          <w:rFonts w:ascii="Calibri" w:hAnsi="Calibri" w:eastAsia="Calibri" w:cs="Calibri"/>
          <w:color w:val="000000"/>
          <w:sz w:val="24"/>
          <w:szCs w:val="24"/>
        </w:rPr>
        <w:br w:type="textWrapping"/>
        <w:t>Beginnen wir bis ungefähr vier Stunden, nachdem unser Herr am Kreuz gehangen hatte, und wäre es nicht zur neunten Stunde (15.00 Uhr) abgeschlossen worden, als "Er den Geist aufgab" könnte kein „Passah“  gegessen werden am vorherigen Abend.</w:t>
        <w:br w:type="textWrapping"/>
        <w:br w:type="textWrapping"/>
      </w:r>
      <w:r>
        <w:rPr>
          <w:rFonts w:ascii="Calibri" w:hAnsi="Calibri" w:eastAsia="Calibri" w:cs="Calibri"/>
          <w:b/>
          <w:color w:val="000000"/>
          <w:sz w:val="24"/>
          <w:szCs w:val="24"/>
        </w:rPr>
        <w:t>V.</w:t>
      </w:r>
      <w:r>
        <w:rPr>
          <w:rFonts w:ascii="Calibri" w:hAnsi="Calibri" w:eastAsia="Calibri" w:cs="Calibri"/>
          <w:color w:val="000000"/>
          <w:sz w:val="24"/>
          <w:szCs w:val="24"/>
        </w:rPr>
        <w:t> Mit diesen Tatsachen sind wir nun in der Lage, mehrere Tage: "</w:t>
      </w:r>
      <w:r>
        <w:rPr>
          <w:rFonts w:ascii="Calibri" w:hAnsi="Calibri" w:eastAsia="Calibri" w:cs="Calibri"/>
          <w:b/>
          <w:color w:val="000000"/>
          <w:sz w:val="24"/>
          <w:szCs w:val="24"/>
        </w:rPr>
        <w:t>Die letzte Woche des Herrn</w:t>
      </w:r>
      <w:r>
        <w:rPr>
          <w:rFonts w:ascii="Calibri" w:hAnsi="Calibri" w:eastAsia="Calibri" w:cs="Calibri"/>
          <w:color w:val="000000"/>
          <w:sz w:val="24"/>
          <w:szCs w:val="24"/>
        </w:rPr>
        <w:t>" </w:t>
        <w:br w:type="textWrapping"/>
        <w:t>mit den Ereignissen, die in den Evangelien aufgezeichnet wurde nachzuvollziehen. </w:t>
        <w:br w:type="textWrapping"/>
        <w:t>Wir sind in der Lage, jede Nacht dieser Woche nach Bethanien (oder zum Ölberg) zurückzukehren, zu bestimmen, sowohl die letzten Tage als auch die Ereignisse, die an ihnen stattgefunden haben.</w:t>
        <w:br w:type="textWrapping"/>
        <w:br w:type="textWrapping"/>
      </w:r>
      <w:r>
        <w:rPr>
          <w:rFonts w:ascii="Calibri" w:hAnsi="Calibri" w:eastAsia="Calibri" w:cs="Calibri"/>
          <w:b/>
          <w:color w:val="000000"/>
          <w:sz w:val="24"/>
          <w:szCs w:val="24"/>
        </w:rPr>
        <w:tab/>
        <w:tab/>
        <w:t>DER SECHSTE TAG VOR DEM PASSAH, DER NEUNTE TAG VON NISSAN.</w:t>
        <w:br w:type="textWrapping"/>
      </w:r>
      <w:r>
        <w:rPr>
          <w:rFonts w:ascii="Calibri" w:hAnsi="Calibri" w:eastAsia="Calibri" w:cs="Calibri"/>
          <w:color w:val="000000"/>
          <w:sz w:val="24"/>
          <w:szCs w:val="24"/>
        </w:rPr>
        <w:t>(unser Donnerstag von Sonnenuntergang bis Freitag Sonnenuntergang.)</w:t>
        <w:br w:type="textWrapping"/>
        <w:t>- Der Herr nähert sich Jerusalem von Jericho - Lk 19, 1-10</w:t>
        <w:br w:type="textWrapping"/>
        <w:t xml:space="preserve">- Er verbringt unsere Donnerstagnacht im Haus von Zachäus: Lk 19,5, und liefert das Gleichnis vom Pfund - Lk 19,11-27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00000"/>
          <w:sz w:val="24"/>
          <w:szCs w:val="24"/>
        </w:rPr>
        <w:t>- Er geht weiter in Richtung Jerusalem - Lk 19,28</w:t>
        <w:br w:type="textWrapping"/>
        <w:t>- Er schickt zwei Jünger für einen "Esel und ein Füllen" - Mt 21,1-7 und macht seinen ersten Einzug aus Bethphage (nicht Bethanien!) - Mt 21,8,9</w:t>
        <w:br w:type="textWrapping"/>
        <w:t>- Er ist unerwartet und sie fragen: " Wer ist das? " - Mt 21,10,11</w:t>
        <w:br w:type="textWrapping"/>
        <w:t>- Er reinigt den Tempel  -Mt 21,12-16</w:t>
        <w:br w:type="textWrapping"/>
        <w:t>- Zurück nach Bethanien  -Mt 21,17; Joh 12,1</w:t>
        <w:br w:type="textWrapping"/>
        <w:br w:type="textWrapping"/>
      </w:r>
      <w:r>
        <w:rPr>
          <w:rFonts w:ascii="Calibri" w:hAnsi="Calibri" w:eastAsia="Calibri" w:cs="Calibri"/>
          <w:b/>
          <w:color w:val="000000"/>
          <w:sz w:val="24"/>
          <w:szCs w:val="24"/>
        </w:rPr>
        <w:tab/>
        <w:tab/>
        <w:t>DER FÜNFTE TAG VOR DEM PASSAH, DER 10. TAG VON NISSAN.</w:t>
        <w:br w:type="textWrapping"/>
      </w:r>
      <w:r>
        <w:rPr>
          <w:rFonts w:ascii="Calibri" w:hAnsi="Calibri" w:eastAsia="Calibri" w:cs="Calibri"/>
          <w:color w:val="000000"/>
          <w:sz w:val="24"/>
          <w:szCs w:val="24"/>
        </w:rPr>
        <w:t>(unser Freitag von Sonnenuntergang bis Samstag Sonnenuntergang.)</w:t>
        <w:br w:type="textWrapping"/>
        <w:t>- Der Herr hält den Sabbat in Bethanien - Joh 12,2 und der Sonnenuntergang (an unserem Samstag), war das erste von drei Abendessen, wahrscheinlich im Haus von Lazarus, in Bethanien</w:t>
        <w:br w:type="textWrapping"/>
        <w:t>Bei diesem Abendessen fand die erste von zwei Salbungen statt - Joh 12,3-11</w:t>
        <w:br w:type="textWrapping"/>
        <w:br w:type="textWrapping"/>
      </w:r>
      <w:r>
        <w:rPr>
          <w:rFonts w:ascii="Calibri" w:hAnsi="Calibri" w:eastAsia="Calibri" w:cs="Calibri"/>
          <w:b/>
          <w:color w:val="000000"/>
          <w:sz w:val="24"/>
          <w:szCs w:val="24"/>
        </w:rPr>
        <w:tab/>
        <w:tab/>
        <w:t>DER VIERTE TAG VOR DEM PASSAS, DER 11. TAG VON NISSAN.</w:t>
        <w:br w:type="textWrapping"/>
      </w:r>
      <w:r>
        <w:rPr>
          <w:rFonts w:ascii="Calibri" w:hAnsi="Calibri" w:eastAsia="Calibri" w:cs="Calibri"/>
          <w:color w:val="000000"/>
          <w:sz w:val="24"/>
          <w:szCs w:val="24"/>
        </w:rPr>
        <w:t>(unser Samstag von Sonnenuntergang bis Sonntag Sonnenuntergang.)</w:t>
        <w:br w:type="textWrapping"/>
      </w:r>
      <w:r>
        <w:rPr>
          <w:rFonts w:ascii="Calibri" w:hAnsi="Calibri" w:eastAsia="Calibri" w:cs="Calibri"/>
          <w:b/>
          <w:color w:val="000000"/>
          <w:sz w:val="24"/>
          <w:szCs w:val="24"/>
        </w:rPr>
        <w:t>Der nichtjüdische "Palmsonntag"</w:t>
      </w:r>
      <w:r>
        <w:rPr>
          <w:rFonts w:ascii="Calibri" w:hAnsi="Calibri" w:eastAsia="Calibri" w:cs="Calibri"/>
          <w:color w:val="000000"/>
          <w:sz w:val="24"/>
          <w:szCs w:val="24"/>
        </w:rPr>
        <w:t>.</w:t>
        <w:br w:type="textWrapping"/>
        <w:t xml:space="preserve">Der zweite oder triumphale Einzug in Jerusalem.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00000"/>
          <w:sz w:val="24"/>
          <w:szCs w:val="24"/>
        </w:rPr>
        <w:t>- Er schickt zwei Jünger für ein Füllen (ein Tier) - Mk 11,1-7; Lk 19, 29-35; Joh 12,14</w:t>
        <w:br w:type="textWrapping"/>
        <w:t>- Der Herr geht von Bethanien aus (nicht von Bethphage) und ist sind Scharen von Menschen aus Jerusalem eingetroffen - Mk 11,8-10; LK 19,36-40; Joh 12,12-19</w:t>
        <w:br w:type="textWrapping"/>
        <w:t>- Er weint über der Stadt - Lk 19,41-44</w:t>
        <w:br w:type="textWrapping"/>
        <w:t>- Er betritt den Tempel und schaut sich um - Mk 11,11</w:t>
        <w:br w:type="textWrapping"/>
        <w:t>- Zurück nach Bethanien - Mk 11,12</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00000"/>
          <w:sz w:val="24"/>
          <w:szCs w:val="24"/>
        </w:rPr>
        <w:br w:type="textWrapping"/>
      </w:r>
      <w:r>
        <w:rPr>
          <w:rFonts w:ascii="Calibri" w:hAnsi="Calibri" w:eastAsia="Calibri" w:cs="Calibri"/>
          <w:b/>
          <w:color w:val="000000"/>
          <w:sz w:val="24"/>
          <w:szCs w:val="24"/>
        </w:rPr>
        <w:tab/>
        <w:tab/>
        <w:t>DER DRITTE TAG VOR DEM PASSAH, DER 12. TAG VON NISSAN.</w:t>
        <w:br w:type="textWrapping"/>
      </w:r>
      <w:r>
        <w:rPr>
          <w:rFonts w:ascii="Calibri" w:hAnsi="Calibri" w:eastAsia="Calibri" w:cs="Calibri"/>
          <w:color w:val="000000"/>
          <w:sz w:val="24"/>
          <w:szCs w:val="24"/>
        </w:rPr>
        <w:t>(unser Sonntag von Sonnenuntergang bis Montag Sonnenuntergang.)</w:t>
        <w:br w:type="textWrapping"/>
        <w:t xml:space="preserve">- Am Morgen (unserem Montagmorgen) kehrt der Herr zurück nach Jerusalem - Mt 21,18 </w:t>
        <w:br w:type="textWrapping"/>
        <w:t>- Er flucht den Feigenbaum - Mt 21,19-21; Mk 11,13-14</w:t>
        <w:br w:type="textWrapping"/>
        <w:t>- Der Tempel, weitere Reinigung - Mk 11,15-17; Lk 19,45-46</w:t>
        <w:br w:type="textWrapping"/>
        <w:t>- Im Tempel, weitere Lehre "Bestimmte Griechen" - Lk 19,47-48; Joh 12,20-50</w:t>
        <w:br w:type="textWrapping"/>
        <w:t>- Opposition der Herrscher - Mk 11,18; Lk 19,47-48</w:t>
        <w:br w:type="textWrapping"/>
        <w:t>- Er verlässt die Stadt - Mk 11,19</w:t>
        <w:br w:type="textWrapping"/>
        <w:br w:type="textWrapping"/>
      </w:r>
      <w:r>
        <w:rPr>
          <w:rFonts w:ascii="Calibri" w:hAnsi="Calibri" w:eastAsia="Calibri" w:cs="Calibri"/>
          <w:b/>
          <w:color w:val="000000"/>
          <w:sz w:val="24"/>
          <w:szCs w:val="24"/>
        </w:rPr>
        <w:tab/>
        <w:tab/>
        <w:t>DER ZWEITE TAG VOR DEM PASSAH, DER 13. TAG VON NISSAN.</w:t>
        <w:br w:type="textWrapping"/>
      </w:r>
      <w:r>
        <w:rPr>
          <w:rFonts w:ascii="Calibri" w:hAnsi="Calibri" w:eastAsia="Calibri" w:cs="Calibri"/>
          <w:color w:val="000000"/>
          <w:sz w:val="24"/>
          <w:szCs w:val="24"/>
        </w:rPr>
        <w:t>(unser Montag von Sonnenuntergang bis Dienstag Sonnenuntergang.)</w:t>
        <w:br w:type="textWrapping"/>
        <w:t>- Am Morgen (unser Dienstag) auf dem Weg nach Jerusalem, die Frage der Jünger nach dem Feigenbaum - Mk 11,20-26</w:t>
        <w:br w:type="textWrapping"/>
        <w:t>- Wieder in Jerusalem und im Tempel - Mt 21,23-27; Mk 11,27;Lk 20,1 ff</w:t>
        <w:br w:type="textWrapping"/>
        <w:t>- In Jerusalem wird in Gleichnissen gelehrt; und Fragen - Mt 21,28 -23,39; Mk 12,1-44; Lk 20,9-21:4</w:t>
        <w:br w:type="textWrapping"/>
        <w:t>- Die erste grosse Prophezeiung im Tempel - Lk 21,5 - 36</w:t>
        <w:br w:type="textWrapping"/>
        <w:t>- (Äusserung in Klammern über den Brauch des Herrn währen die letzte Woche - Lk 21,37,38</w:t>
        <w:br w:type="textWrapping"/>
        <w:t>- Die zweite grosse Prophezeiung auf dem Ölberg - Mt 24,1ff ; Mk 13,1-37</w:t>
        <w:br w:type="textWrapping"/>
        <w:t>- Die zweite grosse Prophezeiung ging weiter - Mt 25,1-46</w:t>
        <w:br w:type="textWrapping"/>
        <w:t>- "Nach zwei Tagen ist das Passah " - Mt 26,1-5; Mk 14,1</w:t>
        <w:br w:type="textWrapping"/>
        <w:t>- Zurück nach Bethanien, der Herr Jesus liegt während dem zweiten Abendessen im Haus von Simon dem Aussätzigen, die zweite Salbung - Mk 14,3-9</w:t>
        <w:br w:type="textWrapping"/>
        <w:br w:type="textWrapping"/>
      </w:r>
      <w:r>
        <w:rPr>
          <w:rFonts w:ascii="Calibri" w:hAnsi="Calibri" w:eastAsia="Calibri" w:cs="Calibri"/>
          <w:b/>
          <w:color w:val="000000"/>
          <w:sz w:val="24"/>
          <w:szCs w:val="24"/>
        </w:rPr>
        <w:t>DER TAG VOR DEM PASSAH, DER 14. TAG VON NISSAN -"DER VORBEREITUNGSTAG" - DER TAG DER KREUZIGUNG.</w:t>
        <w:br w:type="textWrapping"/>
        <w:t>(unser Dienstag vor Sonnenuntergang bis Mittwoch Sonnenuntergang.)</w:t>
        <w:br w:type="textWrapping"/>
        <w:t xml:space="preserve">- </w:t>
      </w:r>
      <w:r>
        <w:rPr>
          <w:rFonts w:ascii="Calibri" w:hAnsi="Calibri" w:eastAsia="Calibri" w:cs="Calibri"/>
          <w:color w:val="000000"/>
          <w:sz w:val="24"/>
          <w:szCs w:val="24"/>
        </w:rPr>
        <w:t>Die Verschwörung von Judas Iskariot, den Herrn zu verraten - Mt 26,14-16; Mk 14,10; Lk 22,1-6</w:t>
        <w:br w:type="textWrapping"/>
        <w:t>- Die "Vorbereitung" auf das letzte Abendmahl - Mt 26,17-19; Mk 14,12-16; Lk 22,7-13</w:t>
        <w:br w:type="textWrapping"/>
        <w:t>- Der Abend war gekommen " (unser Dienstag nach Sonnenuntergang)als die Verschwörung des Verrats reif war für die Hinrichtung - Mt 26,20; Mk 14,17</w:t>
        <w:br w:type="textWrapping"/>
        <w:t>- Das letzte Abendmahl, beginnend mit dem Waschen der Füsse - Joh 13,1-20</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00000"/>
          <w:sz w:val="24"/>
          <w:szCs w:val="24"/>
        </w:rPr>
        <w:br w:type="textWrapping"/>
        <w:t>- Die Ankündigung des Verrats - Mt 26, 21-25; Mk 14,18-21; Joh 13,21-30</w:t>
        <w:br w:type="textWrapping"/>
        <w:t>- Das Abendessen gegessen, der „ Neue Bund “ gemacht (Jeremia 31: 31 ).</w:t>
        <w:br w:type="textWrapping"/>
        <w:t>- Das Lamm wird abgeschafft, durch Brot und Wein ersetzt -Mt 26,26-29; Mk 14,22-25; Lk 22:14-23</w:t>
        <w:br w:type="textWrapping"/>
        <w:t>- Die erste Prophezeiung von der Leugnung durch Petrus - Joh 13,31-38</w:t>
        <w:br w:type="textWrapping"/>
        <w:t>- Der Streit, wer sollte der Grösste sein - Lk 22,24-30</w:t>
        <w:br w:type="textWrapping"/>
        <w:t>- Die zweite Prophezeiung von der Leugnung durch Petrus - Lk 22,31-34</w:t>
        <w:br w:type="textWrapping"/>
        <w:t>- Der letzte Aufruf an seine erste Mission (Lukas 9: 3 ) - Lk 22,35-38</w:t>
        <w:br w:type="textWrapping"/>
        <w:t>- Der letzte Diskurs zu den Elfen gefolgt von seinem Gebet - Joh 14,1-17,26</w:t>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00000"/>
          <w:sz w:val="24"/>
          <w:szCs w:val="24"/>
        </w:rPr>
        <w:t>- Sie gehen nach Gethsemane - Mt 26,30-35; Mk 14,26-9; Lk 22,39; Joh 18,1</w:t>
        <w:br w:type="textWrapping"/>
        <w:t>- Die dritte Prophezeiung von der Leugnung durch Petrus - Mk 14,31</w:t>
        <w:br w:type="textWrapping"/>
        <w:t>- Die Qual im Garten - Mt 26,36-46; Mk 14,32-42; Lk 22,40-46</w:t>
        <w:br w:type="textWrapping"/>
        <w:t>- Die Festnahme des Herrn - Mt 26,47-56; Mk 14;43-50;Lk 22,47-54; Joh 18,2-11</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3e3e3e"/>
          <w:sz w:val="24"/>
          <w:szCs w:val="24"/>
        </w:rPr>
        <w:br w:type="textWrapping"/>
      </w:r>
      <w:r>
        <w:rPr>
          <w:rFonts w:ascii="Calibri" w:hAnsi="Calibri" w:eastAsia="Calibri" w:cs="Calibri"/>
          <w:color w:val="000000"/>
          <w:sz w:val="24"/>
          <w:szCs w:val="24"/>
        </w:rPr>
        <w:t>- Besitze deinen König, "Weggeführt, um gekreuzigt zu werden - Mt 27,31; Mk 15,20; Lk 23,26-31; Joh 19,16-17</w:t>
        <w:br w:type="textWrapping"/>
        <w:t>- "Es wurden aber auch zwei andere hingeführt, Übeltäter" (</w:t>
      </w:r>
      <w:r>
        <w:rPr>
          <w:rFonts w:ascii="Calibri" w:hAnsi="Calibri" w:eastAsia="Calibri" w:cs="Calibri"/>
          <w:b/>
          <w:color w:val="000000"/>
          <w:sz w:val="24"/>
          <w:szCs w:val="24"/>
        </w:rPr>
        <w:t>kakourgoi</w:t>
      </w:r>
      <w:r>
        <w:rPr>
          <w:rFonts w:ascii="Calibri" w:hAnsi="Calibri" w:eastAsia="Calibri" w:cs="Calibri"/>
          <w:color w:val="000000"/>
          <w:sz w:val="24"/>
          <w:szCs w:val="24"/>
        </w:rPr>
        <w:t>) - Lk 23,32,33; Joh 19,18</w:t>
        <w:br w:type="textWrapping"/>
        <w:t>- Diskussion mit Pilatus über die Inschriften - Joh 19,19-22</w:t>
        <w:br w:type="textWrapping"/>
        <w:t>- Das Teilen der Kleidungsstücke - Mt 27,35-37; Mk 15,24; Lk 23,34; Joh 19;23-24</w:t>
        <w:br w:type="textWrapping"/>
      </w:r>
      <w:r>
        <w:rPr>
          <w:rFonts w:ascii="Calibri" w:hAnsi="Calibri" w:eastAsia="Calibri" w:cs="Calibri"/>
          <w:sz w:val="24"/>
          <w:szCs w:val="24"/>
        </w:rPr>
        <w:t>- "Es war die dritte Stunde, und sie kreuzigten ihn" (09:00 Uhr am Mittwoch) - Mk 15,25-26</w:t>
        <w:br w:type="textWrapping"/>
      </w:r>
      <w:r>
        <w:rPr>
          <w:rFonts w:ascii="Calibri" w:hAnsi="Calibri" w:eastAsia="Calibri" w:cs="Calibri"/>
          <w:color w:val="000000"/>
          <w:sz w:val="24"/>
          <w:szCs w:val="24"/>
        </w:rPr>
        <w:t>- "Alsdann werden zwei Räuber mit ihm gekreuzigt</w:t>
      </w:r>
      <w:r>
        <w:rPr>
          <w:rFonts w:ascii="Calibri" w:hAnsi="Calibri" w:eastAsia="Calibri" w:cs="Calibri"/>
          <w:color w:val="000000"/>
          <w:sz w:val="24"/>
          <w:szCs w:val="24"/>
        </w:rPr>
        <w:t>" - Mt 27,38; Mk 15,27-28</w:t>
        <w:br w:type="textWrapping"/>
        <w:t>-Die Beschimpfungen der Machthaber und eines Übeltäters-Mt 27,39-44; Mk 15,29-32;Lk 23,35-43</w:t>
        <w:br w:type="textWrapping"/>
        <w:t>- Die Mutter des Herrn und Johannes - Joh 19,25-27</w:t>
        <w:br w:type="textWrapping"/>
        <w:t>- "Die sechste Stunde" (</w:t>
      </w:r>
      <w:r>
        <w:rPr>
          <w:rFonts w:ascii="Calibri" w:hAnsi="Calibri" w:eastAsia="Calibri" w:cs="Calibri"/>
          <w:sz w:val="24"/>
          <w:szCs w:val="24"/>
        </w:rPr>
        <w:t>unser Mittwochmittag</w:t>
      </w:r>
      <w:r>
        <w:rPr>
          <w:rFonts w:ascii="Calibri" w:hAnsi="Calibri" w:eastAsia="Calibri" w:cs="Calibri"/>
          <w:color w:val="000000"/>
          <w:sz w:val="24"/>
          <w:szCs w:val="24"/>
        </w:rPr>
        <w:t xml:space="preserve">) und die Dunkelheit - Mt 27,45-49; Mk 15,33;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00000"/>
          <w:sz w:val="24"/>
          <w:szCs w:val="24"/>
        </w:rPr>
        <w:t>Lk 23,44-45</w:t>
        <w:br w:type="textWrapping"/>
        <w:t>- "Die neunte Stunde" (</w:t>
      </w:r>
      <w:r>
        <w:rPr>
          <w:rFonts w:ascii="Calibri" w:hAnsi="Calibri" w:eastAsia="Calibri" w:cs="Calibri"/>
          <w:sz w:val="24"/>
          <w:szCs w:val="24"/>
        </w:rPr>
        <w:t>unser Mittwoch 15 Uhr</w:t>
      </w:r>
      <w:r>
        <w:rPr>
          <w:rFonts w:ascii="Calibri" w:hAnsi="Calibri" w:eastAsia="Calibri" w:cs="Calibri"/>
          <w:color w:val="000000"/>
          <w:sz w:val="24"/>
          <w:szCs w:val="24"/>
        </w:rPr>
        <w:t xml:space="preserve">) und der laute Schrei - Mt 27,50; Mk 15,34-37;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00000"/>
          <w:sz w:val="24"/>
          <w:szCs w:val="24"/>
        </w:rPr>
        <w:t>Lk 23,46; Joh 19,28-30</w:t>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color w:val="000000"/>
          <w:sz w:val="24"/>
          <w:szCs w:val="24"/>
        </w:rPr>
        <w:t>- Nachfolgende Ereignisse - Mt 27,51-56; Mk 15,38-41; Lk 23,47-49; Joh 19,31-37</w:t>
        <w:br w:type="textWrapping"/>
      </w:r>
      <w:r>
        <w:rPr>
          <w:rFonts w:ascii="Calibri" w:hAnsi="Calibri" w:eastAsia="Calibri" w:cs="Calibri"/>
          <w:sz w:val="24"/>
          <w:szCs w:val="24"/>
        </w:rPr>
        <w:t xml:space="preserve">- Beerdigt in aller Eile vor dem Sonnenuntergang (unser Mittwoch um 18:00 Uhr)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color w:val="000000"/>
          <w:sz w:val="24"/>
          <w:szCs w:val="24"/>
        </w:rPr>
      </w:pPr>
      <w:r>
        <w:rPr>
          <w:rFonts w:ascii="Calibri" w:hAnsi="Calibri" w:eastAsia="Calibri" w:cs="Calibri"/>
          <w:sz w:val="24"/>
          <w:szCs w:val="24"/>
        </w:rPr>
        <w:t>- Bevor der " hohe Tag " begann (der ersten Tag des Festes) unser Mittwoch bei Sonnenuntergang - Mt 27,57-66; Mk 15,42-47; Lk 23,50-56; Joh 19,38-42</w:t>
      </w:r>
      <w:r>
        <w:rPr>
          <w:rFonts w:ascii="Calibri" w:hAnsi="Calibri" w:eastAsia="Calibri" w:cs="Calibri"/>
          <w:color w:val="000000"/>
          <w:sz w:val="24"/>
          <w:szCs w:val="24"/>
        </w:rPr>
        <w:br w:type="textWrapping"/>
        <w:br w:type="textWrapping"/>
        <w:br w:type="textWrapping"/>
      </w:r>
      <w:r>
        <w:rPr>
          <w:rFonts w:ascii="Calibri" w:hAnsi="Calibri" w:eastAsia="Calibri" w:cs="Calibri"/>
          <w:b/>
          <w:color w:val="000000"/>
          <w:sz w:val="24"/>
          <w:szCs w:val="24"/>
        </w:rPr>
        <w:tab/>
        <w:tab/>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color w:val="000000"/>
          <w:sz w:val="24"/>
          <w:szCs w:val="24"/>
        </w:rPr>
      </w:pPr>
      <w:r>
        <w:rPr>
          <w:rFonts w:ascii="Calibri" w:hAnsi="Calibri" w:eastAsia="Calibri" w:cs="Calibri"/>
          <w:b/>
          <w:color w:val="000000"/>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color w:val="000000"/>
          <w:sz w:val="24"/>
          <w:szCs w:val="24"/>
        </w:rPr>
      </w:pPr>
      <w:r>
        <w:rPr>
          <w:rFonts w:ascii="Calibri" w:hAnsi="Calibri" w:eastAsia="Calibri" w:cs="Calibri"/>
          <w:b/>
          <w:color w:val="000000"/>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color w:val="000000"/>
          <w:sz w:val="24"/>
          <w:szCs w:val="24"/>
        </w:rPr>
      </w:pPr>
      <w:r>
        <w:rPr>
          <w:rFonts w:ascii="Calibri" w:hAnsi="Calibri" w:eastAsia="Calibri" w:cs="Calibri"/>
          <w:b/>
          <w:color w:val="000000"/>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color w:val="000000"/>
          <w:sz w:val="24"/>
          <w:szCs w:val="24"/>
        </w:rPr>
      </w:pPr>
      <w:r>
        <w:rPr>
          <w:rFonts w:ascii="Calibri" w:hAnsi="Calibri" w:eastAsia="Calibri" w:cs="Calibri"/>
          <w:b/>
          <w:color w:val="000000"/>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color w:val="000000"/>
          <w:sz w:val="24"/>
          <w:szCs w:val="24"/>
        </w:rPr>
      </w:pPr>
      <w:r>
        <w:rPr>
          <w:rFonts w:ascii="Calibri" w:hAnsi="Calibri" w:eastAsia="Calibri" w:cs="Calibri"/>
          <w:b/>
          <w:color w:val="000000"/>
          <w:sz w:val="24"/>
          <w:szCs w:val="24"/>
        </w:rPr>
      </w:r>
    </w:p>
    <w:p>
      <w:pPr>
        <w:ind w:left="708" w:firstLine="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b/>
          <w:color w:val="000000"/>
          <w:sz w:val="24"/>
          <w:szCs w:val="24"/>
        </w:rPr>
        <w:t>"DER ERSTE TAG DES FESTES" - "DER HÖCHSTE TAG" ( Yom tov </w:t>
      </w:r>
      <w:r>
        <w:rPr>
          <w:rFonts w:ascii="Calibri" w:hAnsi="Calibri" w:eastAsia="Calibri" w:cs="Calibri"/>
          <w:color w:val="000000"/>
          <w:sz w:val="24"/>
          <w:szCs w:val="24"/>
        </w:rPr>
        <w:t>)</w:t>
      </w:r>
    </w:p>
    <w:p>
      <w:pPr>
        <w:ind w:left="708" w:firstLine="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color w:val="000000"/>
          <w:sz w:val="24"/>
          <w:szCs w:val="24"/>
        </w:rPr>
      </w:pPr>
      <w:r>
        <w:rPr>
          <w:rFonts w:ascii="Calibri" w:hAnsi="Calibri" w:eastAsia="Calibri" w:cs="Calibri"/>
          <w:b/>
          <w:color w:val="000000"/>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b/>
          <w:color w:val="000000"/>
          <w:sz w:val="24"/>
          <w:szCs w:val="24"/>
        </w:rPr>
        <w:t>DER 15. TAG VON NISSAN.</w:t>
        <w:br w:type="textWrapping"/>
      </w:r>
      <w:r>
        <w:rPr>
          <w:rFonts w:ascii="Calibri" w:hAnsi="Calibri" w:eastAsia="Calibri" w:cs="Calibri"/>
          <w:color w:val="000000"/>
          <w:sz w:val="24"/>
          <w:szCs w:val="24"/>
        </w:rPr>
        <w:t>(unser Mittwoch von Sonnenuntergang bis Donnerstag Sonnenuntergang.)</w:t>
        <w:br w:type="textWrapping"/>
        <w:t>Die erste Nacht und der erste Tag im Grab</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b/>
          <w:color w:val="000000"/>
          <w:sz w:val="24"/>
          <w:szCs w:val="24"/>
        </w:rPr>
        <w:br w:type="textWrapping"/>
        <w:tab/>
        <w:tab/>
        <w:t>DER ZWEITE TAG DES FESTES - DER 16. TAG VON NISSAN.</w:t>
        <w:br w:type="textWrapping"/>
      </w:r>
      <w:r>
        <w:rPr>
          <w:rFonts w:ascii="Calibri" w:hAnsi="Calibri" w:eastAsia="Calibri" w:cs="Calibri"/>
          <w:color w:val="000000"/>
          <w:sz w:val="24"/>
          <w:szCs w:val="24"/>
        </w:rPr>
        <w:t>(unser Donnerstag vom Sonnenuntergang bis Freitag Sonnenuntergang.)</w:t>
        <w:br w:type="textWrapping"/>
        <w:t>Die zweite Nacht und der zweite Tag im Grab</w:t>
        <w:br w:type="textWrapping"/>
      </w:r>
      <w:r>
        <w:rPr>
          <w:rFonts w:ascii="Calibri" w:hAnsi="Calibri" w:eastAsia="Calibri" w:cs="Calibri"/>
          <w:b/>
          <w:color w:val="000000"/>
          <w:sz w:val="24"/>
          <w:szCs w:val="24"/>
        </w:rPr>
        <w:br w:type="textWrapping"/>
        <w:t xml:space="preserve">         DER DRITTE TAG DES FESTES - "DER (WÖCHENTLICHE) SABBAT" - DER 17. TAG VON NISSAN.</w:t>
        <w:br w:type="textWrapping"/>
      </w:r>
      <w:r>
        <w:rPr>
          <w:rFonts w:ascii="Calibri" w:hAnsi="Calibri" w:eastAsia="Calibri" w:cs="Calibri"/>
          <w:color w:val="000000"/>
          <w:sz w:val="24"/>
          <w:szCs w:val="24"/>
        </w:rPr>
        <w:t>(unser Freitag beginnt mit dem Sonnenuntergang am Samstag.)</w:t>
        <w:br w:type="textWrapping"/>
        <w:t>Die dritte Nacht und der dritte Tag im Grab</w:t>
        <w:br w:type="textWrapping"/>
      </w:r>
      <w:r>
        <w:rPr>
          <w:rFonts w:ascii="Calibri" w:hAnsi="Calibri" w:eastAsia="Calibri" w:cs="Calibri"/>
          <w:b/>
          <w:color w:val="000000"/>
          <w:sz w:val="24"/>
          <w:szCs w:val="24"/>
        </w:rPr>
        <w:br w:type="textWrapping"/>
        <w:tab/>
        <w:tab/>
        <w:t>"DER ERSTE TAG DER WOCHE" - DER 18. TAG VON NISSAN.</w:t>
        <w:br w:type="textWrapping"/>
      </w:r>
      <w:r>
        <w:rPr>
          <w:rFonts w:ascii="Calibri" w:hAnsi="Calibri" w:eastAsia="Calibri" w:cs="Calibri"/>
          <w:color w:val="000000"/>
          <w:sz w:val="24"/>
          <w:szCs w:val="24"/>
        </w:rPr>
        <w:t>(unser Samstag Sonnenuntergang: "der dritte Tag" von Mt 16,21 nicht der dritte Tag des Festes.</w:t>
      </w:r>
      <w:r>
        <w:rPr>
          <w:rFonts w:ascii="Calibri" w:hAnsi="Calibri" w:eastAsia="Calibri" w:cs="Calibri"/>
          <w:b/>
          <w:color w:val="000000"/>
          <w:sz w:val="24"/>
          <w:szCs w:val="24"/>
        </w:rPr>
        <w:br w:type="textWrapping"/>
      </w:r>
      <w:r>
        <w:rPr>
          <w:rFonts w:ascii="Calibri" w:hAnsi="Calibri" w:eastAsia="Calibri" w:cs="Calibri"/>
          <w:color w:val="3e3e3e"/>
          <w:sz w:val="24"/>
          <w:szCs w:val="24"/>
        </w:rPr>
        <w:br w:type="textWrapping"/>
      </w:r>
      <w:r>
        <w:rPr>
          <w:rFonts w:ascii="Calibri" w:hAnsi="Calibri" w:eastAsia="Calibri" w:cs="Calibri"/>
          <w:color w:val="000000"/>
          <w:sz w:val="24"/>
          <w:szCs w:val="24"/>
        </w:rPr>
        <w:t>So fand die Auferstehung des Herrn bei uns statt, Samstag Sonnenuntergang am "dritten Tag " vergleiche" nach drei Tagen" (Mt 27,63; Mk 8,31) - Mt 28,10; Mk 16,1-18; Lk 24,1-49; Joh 20,1-23</w:t>
        <w:br w:type="textWrapping"/>
        <w:br w:type="textWrapping"/>
        <w:t>Aus den obigen Ausführungen geht hervor, dass wir keinen Befugnis haben, irgendwelche Tage oder Datum, oder um die Reihenfolge oder Position eines der im Wort Gottes aufgezeichneten Ereignisse zu ändern.</w:t>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color w:val="000000"/>
          <w:sz w:val="24"/>
          <w:szCs w:val="24"/>
        </w:rPr>
        <w:t>Jeder Tag ist durch eine Rückkehr nach Bethanien in der letzten Woche (bis zum Vorbereitungstag)</w:t>
        <w:br w:type="textWrapping"/>
        <w:t>gekennzeichnet und jeder Tag ist mit den aufgezeichneten Ereignissen gefüllt.</w:t>
        <w:br w:type="textWrapping"/>
        <w:br w:type="textWrapping"/>
      </w:r>
      <w:r>
        <w:rPr>
          <w:rFonts w:ascii="Calibri" w:hAnsi="Calibri" w:eastAsia="Calibri" w:cs="Calibri"/>
          <w:sz w:val="24"/>
          <w:szCs w:val="24"/>
        </w:rPr>
        <w:t xml:space="preserve">Daraus folgt, dass der Herr an unserem Mittwoch gekreuzigt wurde. Er </w:t>
      </w:r>
      <w:r>
        <w:rPr>
          <w:rFonts w:ascii="Calibri" w:hAnsi="Calibri" w:eastAsia="Calibri" w:cs="Calibri"/>
          <w:color w:val="000000"/>
          <w:sz w:val="24"/>
          <w:szCs w:val="24"/>
        </w:rPr>
        <w:t>wurde an diesem Tag begraben vor dem Sonnenuntergang und ist geblieben</w:t>
      </w:r>
      <w:r>
        <w:rPr>
          <w:rFonts w:ascii="Calibri" w:hAnsi="Calibri" w:eastAsia="Calibri" w:cs="Calibri"/>
          <w:b/>
          <w:color w:val="ff0000"/>
          <w:sz w:val="24"/>
          <w:szCs w:val="24"/>
        </w:rPr>
        <w:t xml:space="preserve"> </w:t>
      </w:r>
      <w:r>
        <w:rPr>
          <w:rFonts w:ascii="Calibri" w:hAnsi="Calibri" w:eastAsia="Calibri" w:cs="Calibri"/>
          <w:sz w:val="24"/>
          <w:szCs w:val="24"/>
        </w:rPr>
        <w:t>"drei Tage und drei Nächte " im Grab, wie von Ihm vorausgesagt.</w:t>
        <w:br w:type="textWrapping"/>
        <w:t>Mt 12,40 Denn gleichwie Jonas drei Tage und drei Nächte in dem Bauche des grossen Fisches war, also wird der Sohn des Menschen drei Tage und drei Nächte in dem Herzen der Erde sein.</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color w:val="000000"/>
          <w:sz w:val="24"/>
          <w:szCs w:val="24"/>
        </w:rPr>
      </w:pPr>
      <w:r>
        <w:rPr>
          <w:rFonts w:ascii="Calibri" w:hAnsi="Calibri" w:eastAsia="Calibri" w:cs="Calibri"/>
          <w:color w:val="000000"/>
          <w:sz w:val="24"/>
          <w:szCs w:val="24"/>
        </w:rPr>
        <w:t>Die festen Tage und Daten an beiden Enden halten die gesamte Periode wie in einem Zug und platzieren das ganzes Thema auf einem sicheren Fundament.</w:t>
        <w:br w:type="textWrapping"/>
        <w:br w:type="textWrapping"/>
      </w:r>
      <w:r>
        <w:rPr>
          <w:rFonts w:ascii="Calibri" w:hAnsi="Calibri" w:eastAsia="Calibri" w:cs="Calibri"/>
          <w:b/>
          <w:color w:val="000000"/>
          <w:sz w:val="24"/>
          <w:szCs w:val="24"/>
        </w:rPr>
        <w:t>HINWEIS</w:t>
        <w:br w:type="textWrapping"/>
      </w:r>
      <w:r>
        <w:rPr>
          <w:rFonts w:ascii="Calibri" w:hAnsi="Calibri" w:eastAsia="Calibri" w:cs="Calibri"/>
          <w:color w:val="000000"/>
          <w:sz w:val="24"/>
          <w:szCs w:val="24"/>
        </w:rPr>
        <w:t>Die Worte in Markus 14:12 und Lukas 22:7 beziehen sich auf „ den ersten Tag der ungesäuerten Brote “ , dies war der 14. Tag von Nissan und damit "der Vorbereitungstag" .</w:t>
        <w:br w:type="textWrapping"/>
        <w:t>Deshalb geht der Herr weit herum den beiden Jüngern zu sagen, dass sie gehen und sich auf das Passah vorbereiten sollen</w:t>
        <w:br w:type="textWrapping"/>
      </w:r>
      <w:r>
        <w:rPr>
          <w:rFonts w:ascii="Calibri" w:hAnsi="Calibri" w:eastAsia="Calibri" w:cs="Calibri"/>
          <w:b/>
          <w:color w:val="000000"/>
          <w:sz w:val="24"/>
          <w:szCs w:val="24"/>
        </w:rPr>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0" w:other="0"/>
      <w:pgNumType w:fmt="decimal"/>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SimSun">
    <w:charset w:val="00"/>
    <w:family w:val="auto"/>
    <w:pitch w:val="default"/>
  </w:font>
  <w:font w:name="Arial">
    <w:charset w:val="00"/>
    <w:family w:val="swiss"/>
    <w:pitch w:val="default"/>
  </w:font>
  <w:font w:name="Courier New">
    <w:charset w:val="00"/>
    <w:family w:val="roman"/>
    <w:pitch w:val="default"/>
  </w:font>
  <w:font w:name="Verdana">
    <w:charset w:val="00"/>
    <w:family w:val="roman"/>
    <w:pitch w:val="default"/>
  </w:font>
  <w:font w:name="Calibri">
    <w:charset w:val="00"/>
    <w:family w:val="roman"/>
    <w:pitch w:val="default"/>
  </w:font>
  <w:font w:name="Wingbats">
    <w:charset w:val="02"/>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4"/>
    <w:tmLastPosSelect w:val="0"/>
    <w:tmLastPosFrameIdx w:val="0"/>
    <w:tmLastPosCaret>
      <w:tmLastPosPgfIdx w:val="29"/>
      <w:tmLastPosIdx w:val="447"/>
    </w:tmLastPosCaret>
    <w:tmLastPosAnchor>
      <w:tmLastPosPgfIdx w:val="0"/>
      <w:tmLastPosIdx w:val="0"/>
    </w:tmLastPosAnchor>
    <w:tmLastPosTblRect w:left="0" w:top="0" w:right="0" w:bottom="0"/>
  </w:tmLastPos>
  <w:tmAppRevision w:date="1580485466" w:val="973" w:fileVer="342" w:fileVer64="64" w:fileVerOS="1"/>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de-ch"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3120"/>
  </w:style>
  <w:style w:type="paragraph" w:styleId="para1">
    <w:name w:val="heading 1"/>
    <w:qFormat/>
    <w:basedOn w:val="para0"/>
    <w:next w:val="para0"/>
    <w:pPr>
      <w:spacing w:before="240" w:after="60"/>
      <w:keepNext/>
      <w:outlineLvl w:val="0"/>
      <w:keepLines/>
    </w:pPr>
    <w:rPr>
      <w:rFonts w:ascii="Arial" w:hAnsi="Arial" w:cs="Arial"/>
      <w:b/>
      <w:bCs/>
      <w:sz w:val="36"/>
      <w:szCs w:val="36"/>
    </w:rPr>
    <w:key w:val="3121"/>
  </w:style>
  <w:style w:type="paragraph" w:styleId="para2">
    <w:name w:val="heading 2"/>
    <w:qFormat/>
    <w:basedOn w:val="para1"/>
    <w:next w:val="para0"/>
    <w:pPr>
      <w:outlineLvl w:val="1"/>
    </w:pPr>
    <w:rPr>
      <w:sz w:val="32"/>
      <w:szCs w:val="32"/>
    </w:rPr>
    <w:key w:val="3122"/>
  </w:style>
  <w:style w:type="paragraph" w:styleId="para3">
    <w:name w:val="heading 3"/>
    <w:qFormat/>
    <w:basedOn w:val="para2"/>
    <w:next w:val="para0"/>
    <w:pPr>
      <w:outlineLvl w:val="2"/>
    </w:pPr>
    <w:rPr>
      <w:sz w:val="28"/>
      <w:szCs w:val="28"/>
    </w:rPr>
    <w:key w:val="3123"/>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de-ch"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3120"/>
  </w:style>
  <w:style w:type="paragraph" w:styleId="para1">
    <w:name w:val="heading 1"/>
    <w:qFormat/>
    <w:basedOn w:val="para0"/>
    <w:next w:val="para0"/>
    <w:pPr>
      <w:spacing w:before="240" w:after="60"/>
      <w:keepNext/>
      <w:outlineLvl w:val="0"/>
      <w:keepLines/>
    </w:pPr>
    <w:rPr>
      <w:rFonts w:ascii="Arial" w:hAnsi="Arial" w:cs="Arial"/>
      <w:b/>
      <w:bCs/>
      <w:sz w:val="36"/>
      <w:szCs w:val="36"/>
    </w:rPr>
    <w:key w:val="3121"/>
  </w:style>
  <w:style w:type="paragraph" w:styleId="para2">
    <w:name w:val="heading 2"/>
    <w:qFormat/>
    <w:basedOn w:val="para1"/>
    <w:next w:val="para0"/>
    <w:pPr>
      <w:outlineLvl w:val="1"/>
    </w:pPr>
    <w:rPr>
      <w:sz w:val="32"/>
      <w:szCs w:val="32"/>
    </w:rPr>
    <w:key w:val="3122"/>
  </w:style>
  <w:style w:type="paragraph" w:styleId="para3">
    <w:name w:val="heading 3"/>
    <w:qFormat/>
    <w:basedOn w:val="para2"/>
    <w:next w:val="para0"/>
    <w:pPr>
      <w:outlineLvl w:val="2"/>
    </w:pPr>
    <w:rPr>
      <w:sz w:val="28"/>
      <w:szCs w:val="28"/>
    </w:rPr>
    <w:key w:val="3123"/>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2020-01-31T08:50:36Z</dcterms:created>
  <dcterms:modified xsi:type="dcterms:W3CDTF">2020-01-31T15:44:26Z</dcterms:modified>
</cp:coreProperties>
</file>