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11" w:rsidRPr="00970211" w:rsidRDefault="001C5CB0" w:rsidP="00970211">
      <w:pPr>
        <w:spacing w:after="240" w:afterAutospacing="0"/>
        <w:rPr>
          <w:rFonts w:eastAsia="Times New Roman" w:cs="Times New Roman"/>
          <w:szCs w:val="24"/>
          <w:lang w:eastAsia="de-DE"/>
        </w:rPr>
      </w:pPr>
      <w:r w:rsidRPr="001C5CB0">
        <w:rPr>
          <w:rFonts w:eastAsia="Times New Roman" w:cs="Times New Roman"/>
          <w:szCs w:val="24"/>
          <w:lang w:eastAsia="de-DE"/>
        </w:rPr>
        <w:t>Die Bibel verstehen</w:t>
      </w:r>
      <w:r w:rsidR="00080C12">
        <w:rPr>
          <w:rFonts w:eastAsia="Times New Roman" w:cs="Times New Roman"/>
          <w:szCs w:val="24"/>
          <w:lang w:eastAsia="de-DE"/>
        </w:rPr>
        <w:t xml:space="preserve"> von </w:t>
      </w:r>
      <w:r w:rsidR="00080C12">
        <w:t>Charles C.Ryrie</w:t>
      </w:r>
      <w:r w:rsidR="00080C12">
        <w:br/>
      </w:r>
      <w:r w:rsidR="00AD4CFF">
        <w:rPr>
          <w:rFonts w:eastAsia="Times New Roman" w:cs="Times New Roman"/>
          <w:szCs w:val="24"/>
          <w:lang w:eastAsia="de-DE"/>
        </w:rPr>
        <w:br/>
      </w:r>
      <w:r w:rsidR="00970211" w:rsidRPr="001C5CB0">
        <w:rPr>
          <w:rFonts w:eastAsia="Times New Roman" w:cs="Times New Roman"/>
          <w:szCs w:val="24"/>
          <w:lang w:eastAsia="de-DE"/>
        </w:rPr>
        <w:t xml:space="preserve">Kapitel 52 </w:t>
      </w:r>
      <w:r w:rsidR="00F25864" w:rsidRPr="001C5CB0">
        <w:rPr>
          <w:rFonts w:eastAsia="Times New Roman" w:cs="Times New Roman"/>
          <w:szCs w:val="24"/>
          <w:lang w:eastAsia="de-DE"/>
        </w:rPr>
        <w:t xml:space="preserve"> </w:t>
      </w:r>
      <w:r w:rsidR="00970211" w:rsidRPr="001C5CB0">
        <w:rPr>
          <w:rFonts w:eastAsia="Times New Roman" w:cs="Times New Roman"/>
          <w:b/>
          <w:bCs/>
          <w:szCs w:val="24"/>
          <w:lang w:eastAsia="de-DE"/>
        </w:rPr>
        <w:t>Folgen der Errettung</w:t>
      </w:r>
      <w:r w:rsidR="00970211" w:rsidRPr="00970211">
        <w:rPr>
          <w:rFonts w:eastAsia="Times New Roman" w:cs="Times New Roman"/>
          <w:b/>
          <w:bCs/>
          <w:color w:val="0000BB"/>
          <w:szCs w:val="24"/>
          <w:lang w:eastAsia="de-DE"/>
        </w:rPr>
        <w:t xml:space="preserve"> </w:t>
      </w:r>
      <w:r w:rsidR="00970211" w:rsidRPr="00970211">
        <w:rPr>
          <w:rFonts w:eastAsia="Times New Roman" w:cs="Times New Roman"/>
          <w:b/>
          <w:bCs/>
          <w:color w:val="0000BB"/>
          <w:szCs w:val="24"/>
          <w:lang w:eastAsia="de-DE"/>
        </w:rPr>
        <w:br/>
      </w:r>
      <w:r w:rsidR="00970211" w:rsidRPr="00970211">
        <w:rPr>
          <w:rFonts w:eastAsia="Times New Roman" w:cs="Times New Roman"/>
          <w:szCs w:val="24"/>
          <w:lang w:eastAsia="de-DE"/>
        </w:rPr>
        <w:br/>
      </w:r>
      <w:r w:rsidR="00970211" w:rsidRPr="00970211">
        <w:rPr>
          <w:rFonts w:eastAsia="Times New Roman" w:cs="Times New Roman"/>
          <w:b/>
          <w:bCs/>
          <w:szCs w:val="24"/>
          <w:lang w:eastAsia="de-DE"/>
        </w:rPr>
        <w:t xml:space="preserve">I. Die Rechtfertigung </w:t>
      </w:r>
      <w:r w:rsidR="00970211" w:rsidRPr="00970211">
        <w:rPr>
          <w:rFonts w:eastAsia="Times New Roman" w:cs="Times New Roman"/>
          <w:b/>
          <w:bCs/>
          <w:szCs w:val="24"/>
          <w:lang w:eastAsia="de-DE"/>
        </w:rPr>
        <w:br/>
      </w:r>
      <w:r w:rsidR="00970211" w:rsidRPr="00970211">
        <w:rPr>
          <w:rFonts w:eastAsia="Times New Roman" w:cs="Times New Roman"/>
          <w:szCs w:val="24"/>
          <w:lang w:eastAsia="de-DE"/>
        </w:rPr>
        <w:t xml:space="preserve">Die Rechtfertigung ist nicht nur eine wesentliche Segnung aufgrund des Todes Christi, sondern zugleich ein Eckpfeiler des Christentums, denn sie setzt das Christentum als Religion der Gnade und des Glaubens von allen anderen Religionen ab. Gnade und Glauben nämlich sind die Säulen der Rechtfertigungslehre. </w:t>
      </w:r>
    </w:p>
    <w:p w:rsidR="00970211" w:rsidRPr="00970211" w:rsidRDefault="00970211" w:rsidP="00F25864">
      <w:pPr>
        <w:spacing w:after="0" w:afterAutospacing="0"/>
        <w:rPr>
          <w:rFonts w:eastAsia="Times New Roman" w:cs="Times New Roman"/>
          <w:szCs w:val="24"/>
          <w:lang w:eastAsia="de-DE"/>
        </w:rPr>
      </w:pPr>
      <w:r w:rsidRPr="00970211">
        <w:rPr>
          <w:rFonts w:eastAsia="Times New Roman" w:cs="Times New Roman"/>
          <w:b/>
          <w:bCs/>
          <w:szCs w:val="24"/>
          <w:lang w:eastAsia="de-DE"/>
        </w:rPr>
        <w:t xml:space="preserve">A. Die Bedeutung der Rechtfertigung </w:t>
      </w:r>
      <w:r w:rsidR="00110727">
        <w:rPr>
          <w:rFonts w:eastAsia="Times New Roman" w:cs="Times New Roman"/>
          <w:b/>
          <w:bCs/>
          <w:szCs w:val="24"/>
          <w:lang w:eastAsia="de-DE"/>
        </w:rPr>
        <w:br/>
      </w:r>
      <w:r w:rsidRPr="00970211">
        <w:rPr>
          <w:rFonts w:eastAsia="Times New Roman" w:cs="Times New Roman"/>
          <w:b/>
          <w:bCs/>
          <w:szCs w:val="24"/>
          <w:lang w:eastAsia="de-DE"/>
        </w:rPr>
        <w:br/>
      </w:r>
      <w:r w:rsidRPr="00970211">
        <w:rPr>
          <w:rFonts w:eastAsia="Times New Roman" w:cs="Times New Roman"/>
          <w:szCs w:val="24"/>
          <w:lang w:eastAsia="de-DE"/>
        </w:rPr>
        <w:t xml:space="preserve">Rechtfertigen bedeutet für gerecht erklären. </w:t>
      </w:r>
      <w:r w:rsidR="001C5CB0">
        <w:rPr>
          <w:rFonts w:eastAsia="Times New Roman" w:cs="Times New Roman"/>
          <w:szCs w:val="24"/>
          <w:lang w:eastAsia="de-DE"/>
        </w:rPr>
        <w:br/>
      </w:r>
      <w:r w:rsidRPr="00970211">
        <w:rPr>
          <w:rFonts w:eastAsia="Times New Roman" w:cs="Times New Roman"/>
          <w:szCs w:val="24"/>
          <w:lang w:eastAsia="de-DE"/>
        </w:rPr>
        <w:t>Sowohl das hebräische Wort (</w:t>
      </w:r>
      <w:r w:rsidRPr="00970211">
        <w:rPr>
          <w:rFonts w:eastAsia="Times New Roman" w:cs="Times New Roman"/>
          <w:i/>
          <w:iCs/>
          <w:szCs w:val="24"/>
          <w:lang w:eastAsia="de-DE"/>
        </w:rPr>
        <w:t>zadak</w:t>
      </w:r>
      <w:r w:rsidRPr="00970211">
        <w:rPr>
          <w:rFonts w:eastAsia="Times New Roman" w:cs="Times New Roman"/>
          <w:szCs w:val="24"/>
          <w:lang w:eastAsia="de-DE"/>
        </w:rPr>
        <w:t>) als auch das griechische (</w:t>
      </w:r>
      <w:r w:rsidRPr="00970211">
        <w:rPr>
          <w:rFonts w:eastAsia="Times New Roman" w:cs="Times New Roman"/>
          <w:i/>
          <w:iCs/>
          <w:szCs w:val="24"/>
          <w:lang w:eastAsia="de-DE"/>
        </w:rPr>
        <w:t>dikaioo</w:t>
      </w:r>
      <w:r w:rsidRPr="00970211">
        <w:rPr>
          <w:rFonts w:eastAsia="Times New Roman" w:cs="Times New Roman"/>
          <w:szCs w:val="24"/>
          <w:lang w:eastAsia="de-DE"/>
        </w:rPr>
        <w:t xml:space="preserve">) bedeuten soviel wie freisprechen, für gerecht erklären. </w:t>
      </w:r>
      <w:r w:rsidR="001C5CB0">
        <w:rPr>
          <w:rFonts w:eastAsia="Times New Roman" w:cs="Times New Roman"/>
          <w:szCs w:val="24"/>
          <w:lang w:eastAsia="de-DE"/>
        </w:rPr>
        <w:br/>
      </w:r>
      <w:r w:rsidR="001C5CB0">
        <w:rPr>
          <w:rFonts w:eastAsia="Times New Roman" w:cs="Times New Roman"/>
          <w:szCs w:val="24"/>
          <w:lang w:eastAsia="de-DE"/>
        </w:rPr>
        <w:br/>
      </w:r>
      <w:r w:rsidRPr="001C5CB0">
        <w:rPr>
          <w:rFonts w:eastAsia="Times New Roman" w:cs="Times New Roman"/>
          <w:b/>
          <w:i/>
          <w:szCs w:val="24"/>
          <w:lang w:eastAsia="de-DE"/>
        </w:rPr>
        <w:t xml:space="preserve">Sie bedeuten nicht gerecht machen, sondern für gerecht erklären. </w:t>
      </w:r>
      <w:r w:rsidR="001C5CB0" w:rsidRPr="001C5CB0">
        <w:rPr>
          <w:rFonts w:eastAsia="Times New Roman" w:cs="Times New Roman"/>
          <w:b/>
          <w:i/>
          <w:szCs w:val="24"/>
          <w:lang w:eastAsia="de-DE"/>
        </w:rPr>
        <w:br/>
      </w:r>
      <w:r w:rsidR="001C5CB0">
        <w:rPr>
          <w:rFonts w:eastAsia="Times New Roman" w:cs="Times New Roman"/>
          <w:szCs w:val="24"/>
          <w:lang w:eastAsia="de-DE"/>
        </w:rPr>
        <w:br/>
      </w:r>
      <w:r w:rsidRPr="00970211">
        <w:rPr>
          <w:rFonts w:eastAsia="Times New Roman" w:cs="Times New Roman"/>
          <w:szCs w:val="24"/>
          <w:lang w:eastAsia="de-DE"/>
        </w:rPr>
        <w:t xml:space="preserve">Der Begriff stammt aus dem gerichtlichen Bereich, Rechtfertigung bedeutet also "Freispruch". </w:t>
      </w:r>
      <w:r w:rsidR="001C5CB0">
        <w:rPr>
          <w:rFonts w:eastAsia="Times New Roman" w:cs="Times New Roman"/>
          <w:szCs w:val="24"/>
          <w:lang w:eastAsia="de-DE"/>
        </w:rPr>
        <w:br/>
      </w:r>
      <w:r w:rsidRPr="00970211">
        <w:rPr>
          <w:rFonts w:eastAsia="Times New Roman" w:cs="Times New Roman"/>
          <w:szCs w:val="24"/>
          <w:lang w:eastAsia="de-DE"/>
        </w:rPr>
        <w:t xml:space="preserve">Man beachte den Unterschied zwischen gerecht und schuldig sprechen in </w:t>
      </w:r>
      <w:r w:rsidR="001C5CB0">
        <w:rPr>
          <w:rFonts w:eastAsia="Times New Roman" w:cs="Times New Roman"/>
          <w:szCs w:val="24"/>
          <w:lang w:eastAsia="de-DE"/>
        </w:rPr>
        <w:br/>
      </w:r>
      <w:hyperlink r:id="rId6" w:history="1">
        <w:r w:rsidRPr="00F25864">
          <w:rPr>
            <w:rFonts w:eastAsia="Times New Roman" w:cs="Times New Roman"/>
            <w:color w:val="0000FF"/>
            <w:szCs w:val="24"/>
            <w:u w:val="single"/>
            <w:lang w:eastAsia="de-DE"/>
          </w:rPr>
          <w:t>5.Mose 25,1; 1.Kön 8,32</w:t>
        </w:r>
      </w:hyperlink>
      <w:r w:rsidRPr="00970211">
        <w:rPr>
          <w:rFonts w:eastAsia="Times New Roman" w:cs="Times New Roman"/>
          <w:szCs w:val="24"/>
          <w:lang w:eastAsia="de-DE"/>
        </w:rPr>
        <w:t xml:space="preserve"> und </w:t>
      </w:r>
      <w:hyperlink r:id="rId7" w:history="1">
        <w:r w:rsidRPr="00F25864">
          <w:rPr>
            <w:rFonts w:eastAsia="Times New Roman" w:cs="Times New Roman"/>
            <w:color w:val="0000FF"/>
            <w:szCs w:val="24"/>
            <w:u w:val="single"/>
            <w:lang w:eastAsia="de-DE"/>
          </w:rPr>
          <w:t>Spr 17,15</w:t>
        </w:r>
      </w:hyperlink>
      <w:r w:rsidRPr="00970211">
        <w:rPr>
          <w:rFonts w:eastAsia="Times New Roman" w:cs="Times New Roman"/>
          <w:szCs w:val="24"/>
          <w:lang w:eastAsia="de-DE"/>
        </w:rPr>
        <w:t xml:space="preserve">. </w:t>
      </w:r>
      <w:r w:rsidR="001C5CB0">
        <w:rPr>
          <w:rFonts w:eastAsia="Times New Roman" w:cs="Times New Roman"/>
          <w:szCs w:val="24"/>
          <w:lang w:eastAsia="de-DE"/>
        </w:rPr>
        <w:br/>
      </w:r>
      <w:r w:rsidR="001C5CB0">
        <w:rPr>
          <w:rFonts w:eastAsia="Times New Roman" w:cs="Times New Roman"/>
          <w:szCs w:val="24"/>
          <w:lang w:eastAsia="de-DE"/>
        </w:rPr>
        <w:br/>
      </w:r>
      <w:r w:rsidRPr="00970211">
        <w:rPr>
          <w:rFonts w:eastAsia="Times New Roman" w:cs="Times New Roman"/>
          <w:szCs w:val="24"/>
          <w:lang w:eastAsia="de-DE"/>
        </w:rPr>
        <w:t xml:space="preserve">So wie ein Mensch nicht böse wird, weil er für schuldig befunden wird, macht die Rechtfertigung ihn nicht schuldlos. </w:t>
      </w:r>
      <w:r w:rsidR="00110727">
        <w:rPr>
          <w:rFonts w:eastAsia="Times New Roman" w:cs="Times New Roman"/>
          <w:szCs w:val="24"/>
          <w:lang w:eastAsia="de-DE"/>
        </w:rPr>
        <w:br/>
      </w:r>
      <w:r w:rsidR="00110727">
        <w:rPr>
          <w:rFonts w:eastAsia="Times New Roman" w:cs="Times New Roman"/>
          <w:b/>
          <w:i/>
          <w:szCs w:val="24"/>
          <w:lang w:eastAsia="de-DE"/>
        </w:rPr>
        <w:br/>
      </w:r>
      <w:r w:rsidRPr="001C5CB0">
        <w:rPr>
          <w:rFonts w:eastAsia="Times New Roman" w:cs="Times New Roman"/>
          <w:b/>
          <w:i/>
          <w:szCs w:val="24"/>
          <w:lang w:eastAsia="de-DE"/>
        </w:rPr>
        <w:t>Schuldspruch und Freispruch bestätigen nur den wahren und tatsächlichen Zustand eines Menschen.</w:t>
      </w:r>
      <w:r w:rsidRPr="00970211">
        <w:rPr>
          <w:rFonts w:eastAsia="Times New Roman" w:cs="Times New Roman"/>
          <w:szCs w:val="24"/>
          <w:lang w:eastAsia="de-DE"/>
        </w:rPr>
        <w:t xml:space="preserve"> </w:t>
      </w:r>
      <w:r w:rsidR="00110727">
        <w:rPr>
          <w:rFonts w:eastAsia="Times New Roman" w:cs="Times New Roman"/>
          <w:szCs w:val="24"/>
          <w:lang w:eastAsia="de-DE"/>
        </w:rPr>
        <w:br/>
      </w:r>
      <w:r w:rsidR="00110727">
        <w:rPr>
          <w:rFonts w:eastAsia="Times New Roman" w:cs="Times New Roman"/>
          <w:szCs w:val="24"/>
          <w:lang w:eastAsia="de-DE"/>
        </w:rPr>
        <w:br/>
      </w:r>
      <w:r w:rsidRPr="00970211">
        <w:rPr>
          <w:rFonts w:eastAsia="Times New Roman" w:cs="Times New Roman"/>
          <w:szCs w:val="24"/>
          <w:lang w:eastAsia="de-DE"/>
        </w:rPr>
        <w:t xml:space="preserve">Der Verbrecher ist bereits schuldig, wenn das Urteil über ihn gefällt wird. </w:t>
      </w:r>
      <w:r w:rsidR="00110727">
        <w:rPr>
          <w:rFonts w:eastAsia="Times New Roman" w:cs="Times New Roman"/>
          <w:szCs w:val="24"/>
          <w:lang w:eastAsia="de-DE"/>
        </w:rPr>
        <w:br/>
      </w:r>
      <w:r w:rsidRPr="00970211">
        <w:rPr>
          <w:rFonts w:eastAsia="Times New Roman" w:cs="Times New Roman"/>
          <w:szCs w:val="24"/>
          <w:lang w:eastAsia="de-DE"/>
        </w:rPr>
        <w:t xml:space="preserve">So ist auch der Gerechte bereits gerecht, wenn er freigesprochen wird. </w:t>
      </w:r>
      <w:r w:rsidRPr="00970211">
        <w:rPr>
          <w:rFonts w:eastAsia="Times New Roman" w:cs="Times New Roman"/>
          <w:szCs w:val="24"/>
          <w:lang w:eastAsia="de-DE"/>
        </w:rPr>
        <w:br/>
      </w:r>
      <w:r w:rsidRPr="00970211">
        <w:rPr>
          <w:rFonts w:eastAsia="Times New Roman" w:cs="Times New Roman"/>
          <w:szCs w:val="24"/>
          <w:lang w:eastAsia="de-DE"/>
        </w:rPr>
        <w:br/>
      </w:r>
      <w:r w:rsidRPr="00970211">
        <w:rPr>
          <w:rFonts w:eastAsia="Times New Roman" w:cs="Times New Roman"/>
          <w:b/>
          <w:bCs/>
          <w:szCs w:val="24"/>
          <w:lang w:eastAsia="de-DE"/>
        </w:rPr>
        <w:t xml:space="preserve">B. Das Problem der Rechtfertigung </w:t>
      </w:r>
      <w:r w:rsidR="00110727">
        <w:rPr>
          <w:rFonts w:eastAsia="Times New Roman" w:cs="Times New Roman"/>
          <w:b/>
          <w:bCs/>
          <w:szCs w:val="24"/>
          <w:lang w:eastAsia="de-DE"/>
        </w:rPr>
        <w:br/>
      </w:r>
      <w:r w:rsidRPr="00970211">
        <w:rPr>
          <w:rFonts w:eastAsia="Times New Roman" w:cs="Times New Roman"/>
          <w:b/>
          <w:bCs/>
          <w:szCs w:val="24"/>
          <w:lang w:eastAsia="de-DE"/>
        </w:rPr>
        <w:br/>
      </w:r>
      <w:r w:rsidRPr="00970211">
        <w:rPr>
          <w:rFonts w:eastAsia="Times New Roman" w:cs="Times New Roman"/>
          <w:szCs w:val="24"/>
          <w:lang w:eastAsia="de-DE"/>
        </w:rPr>
        <w:t xml:space="preserve">Weil dieser Begriff aus dem Rechtsvokabular stammt, sieht die Rechtfertigungslehre Gott als Richter. Dieses Thema finden wir </w:t>
      </w:r>
      <w:r w:rsidRPr="00970211">
        <w:rPr>
          <w:rFonts w:eastAsia="Times New Roman" w:cs="Times New Roman"/>
          <w:szCs w:val="24"/>
          <w:lang w:eastAsia="de-DE"/>
        </w:rPr>
        <w:lastRenderedPageBreak/>
        <w:t xml:space="preserve">in der gesamten Bibel. Abraham kannte Gott als Richter der ganzen Erde, der tun muß, was recht ist ( </w:t>
      </w:r>
      <w:hyperlink r:id="rId8" w:history="1">
        <w:r w:rsidRPr="00F25864">
          <w:rPr>
            <w:rFonts w:eastAsia="Times New Roman" w:cs="Times New Roman"/>
            <w:color w:val="0000FF"/>
            <w:szCs w:val="24"/>
            <w:u w:val="single"/>
            <w:lang w:eastAsia="de-DE"/>
          </w:rPr>
          <w:t>1.Mose 18,25</w:t>
        </w:r>
      </w:hyperlink>
      <w:r w:rsidRPr="00970211">
        <w:rPr>
          <w:rFonts w:eastAsia="Times New Roman" w:cs="Times New Roman"/>
          <w:szCs w:val="24"/>
          <w:lang w:eastAsia="de-DE"/>
        </w:rPr>
        <w:t xml:space="preserve"> ). </w:t>
      </w:r>
      <w:r w:rsidR="00110727">
        <w:rPr>
          <w:rFonts w:eastAsia="Times New Roman" w:cs="Times New Roman"/>
          <w:szCs w:val="24"/>
          <w:lang w:eastAsia="de-DE"/>
        </w:rPr>
        <w:br/>
      </w:r>
      <w:r w:rsidRPr="00970211">
        <w:rPr>
          <w:rFonts w:eastAsia="Times New Roman" w:cs="Times New Roman"/>
          <w:szCs w:val="24"/>
          <w:lang w:eastAsia="de-DE"/>
        </w:rPr>
        <w:t xml:space="preserve">Das Lied Moses bekräftigt die Gerechtigkeit Gottes ( </w:t>
      </w:r>
      <w:hyperlink r:id="rId9" w:history="1">
        <w:r w:rsidRPr="00F25864">
          <w:rPr>
            <w:rFonts w:eastAsia="Times New Roman" w:cs="Times New Roman"/>
            <w:color w:val="0000FF"/>
            <w:szCs w:val="24"/>
            <w:u w:val="single"/>
            <w:lang w:eastAsia="de-DE"/>
          </w:rPr>
          <w:t>5.Mose 32,4</w:t>
        </w:r>
      </w:hyperlink>
      <w:r w:rsidRPr="00970211">
        <w:rPr>
          <w:rFonts w:eastAsia="Times New Roman" w:cs="Times New Roman"/>
          <w:szCs w:val="24"/>
          <w:lang w:eastAsia="de-DE"/>
        </w:rPr>
        <w:t xml:space="preserve"> ). Paulus nennt Gott den gerechten Richter </w:t>
      </w:r>
      <w:r w:rsidR="00110727">
        <w:rPr>
          <w:rFonts w:eastAsia="Times New Roman" w:cs="Times New Roman"/>
          <w:szCs w:val="24"/>
          <w:lang w:eastAsia="de-DE"/>
        </w:rPr>
        <w:br/>
      </w:r>
      <w:r w:rsidRPr="00970211">
        <w:rPr>
          <w:rFonts w:eastAsia="Times New Roman" w:cs="Times New Roman"/>
          <w:szCs w:val="24"/>
          <w:lang w:eastAsia="de-DE"/>
        </w:rPr>
        <w:t xml:space="preserve">( </w:t>
      </w:r>
      <w:hyperlink r:id="rId10" w:history="1">
        <w:r w:rsidRPr="00F25864">
          <w:rPr>
            <w:rFonts w:eastAsia="Times New Roman" w:cs="Times New Roman"/>
            <w:color w:val="0000FF"/>
            <w:szCs w:val="24"/>
            <w:u w:val="single"/>
            <w:lang w:eastAsia="de-DE"/>
          </w:rPr>
          <w:t>2.Tim 4,8</w:t>
        </w:r>
      </w:hyperlink>
      <w:r w:rsidRPr="00970211">
        <w:rPr>
          <w:rFonts w:eastAsia="Times New Roman" w:cs="Times New Roman"/>
          <w:szCs w:val="24"/>
          <w:lang w:eastAsia="de-DE"/>
        </w:rPr>
        <w:t xml:space="preserve"> ). </w:t>
      </w:r>
      <w:r w:rsidR="00110727">
        <w:rPr>
          <w:rFonts w:eastAsia="Times New Roman" w:cs="Times New Roman"/>
          <w:szCs w:val="24"/>
          <w:lang w:eastAsia="de-DE"/>
        </w:rPr>
        <w:br/>
      </w:r>
      <w:r w:rsidRPr="00970211">
        <w:rPr>
          <w:rFonts w:eastAsia="Times New Roman" w:cs="Times New Roman"/>
          <w:szCs w:val="24"/>
          <w:lang w:eastAsia="de-DE"/>
        </w:rPr>
        <w:t>Im Hebräerbrief wird Gott als Richter aller bezeichnet, und Jakobus erinnert seine Leser daran, daß der Richter vor der Tür steht (</w:t>
      </w:r>
      <w:hyperlink r:id="rId11" w:history="1">
        <w:r w:rsidRPr="00F25864">
          <w:rPr>
            <w:rFonts w:eastAsia="Times New Roman" w:cs="Times New Roman"/>
            <w:color w:val="0000FF"/>
            <w:szCs w:val="24"/>
            <w:u w:val="single"/>
            <w:lang w:eastAsia="de-DE"/>
          </w:rPr>
          <w:t>Jak 5,9</w:t>
        </w:r>
      </w:hyperlink>
      <w:r w:rsidRPr="00970211">
        <w:rPr>
          <w:rFonts w:eastAsia="Times New Roman" w:cs="Times New Roman"/>
          <w:szCs w:val="24"/>
          <w:lang w:eastAsia="de-DE"/>
        </w:rPr>
        <w:t xml:space="preserve">). </w:t>
      </w:r>
      <w:r w:rsidRPr="00970211">
        <w:rPr>
          <w:rFonts w:eastAsia="Times New Roman" w:cs="Times New Roman"/>
          <w:szCs w:val="24"/>
          <w:lang w:eastAsia="de-DE"/>
        </w:rPr>
        <w:br/>
      </w:r>
      <w:r w:rsidR="00110727">
        <w:rPr>
          <w:rFonts w:eastAsia="Times New Roman" w:cs="Times New Roman"/>
          <w:szCs w:val="24"/>
          <w:lang w:eastAsia="de-DE"/>
        </w:rPr>
        <w:br/>
      </w:r>
      <w:r w:rsidRPr="00970211">
        <w:rPr>
          <w:rFonts w:eastAsia="Times New Roman" w:cs="Times New Roman"/>
          <w:szCs w:val="24"/>
          <w:lang w:eastAsia="de-DE"/>
        </w:rPr>
        <w:t>Wenn Gott als Richter keine Ungerechtig</w:t>
      </w:r>
      <w:r w:rsidR="00110727">
        <w:rPr>
          <w:rFonts w:eastAsia="Times New Roman" w:cs="Times New Roman"/>
          <w:szCs w:val="24"/>
          <w:lang w:eastAsia="de-DE"/>
        </w:rPr>
        <w:t>-</w:t>
      </w:r>
      <w:r w:rsidRPr="00970211">
        <w:rPr>
          <w:rFonts w:eastAsia="Times New Roman" w:cs="Times New Roman"/>
          <w:szCs w:val="24"/>
          <w:lang w:eastAsia="de-DE"/>
        </w:rPr>
        <w:t xml:space="preserve">keit zulassen kann und in allen Entscheidungen vollkommen gerecht handelt, wie kann er dann einen Sünder gerechtsprechen? </w:t>
      </w:r>
      <w:r w:rsidR="00110727">
        <w:rPr>
          <w:rFonts w:eastAsia="Times New Roman" w:cs="Times New Roman"/>
          <w:szCs w:val="24"/>
          <w:lang w:eastAsia="de-DE"/>
        </w:rPr>
        <w:br/>
      </w:r>
      <w:r w:rsidRPr="00970211">
        <w:rPr>
          <w:rFonts w:eastAsia="Times New Roman" w:cs="Times New Roman"/>
          <w:szCs w:val="24"/>
          <w:lang w:eastAsia="de-DE"/>
        </w:rPr>
        <w:t>Und Sünd</w:t>
      </w:r>
      <w:r w:rsidR="00110727">
        <w:rPr>
          <w:rFonts w:eastAsia="Times New Roman" w:cs="Times New Roman"/>
          <w:szCs w:val="24"/>
          <w:lang w:eastAsia="de-DE"/>
        </w:rPr>
        <w:t xml:space="preserve">er sind wir alle. </w:t>
      </w:r>
      <w:bookmarkStart w:id="0" w:name="_GoBack"/>
      <w:bookmarkEnd w:id="0"/>
      <w:r w:rsidR="00110727">
        <w:rPr>
          <w:rFonts w:eastAsia="Times New Roman" w:cs="Times New Roman"/>
          <w:szCs w:val="24"/>
          <w:lang w:eastAsia="de-DE"/>
        </w:rPr>
        <w:br/>
      </w:r>
      <w:r w:rsidR="00110727">
        <w:rPr>
          <w:rFonts w:eastAsia="Times New Roman" w:cs="Times New Roman"/>
          <w:b/>
          <w:i/>
          <w:szCs w:val="24"/>
          <w:lang w:eastAsia="de-DE"/>
        </w:rPr>
        <w:br/>
      </w:r>
      <w:r w:rsidR="00110727" w:rsidRPr="00110727">
        <w:rPr>
          <w:rFonts w:eastAsia="Times New Roman" w:cs="Times New Roman"/>
          <w:b/>
          <w:i/>
          <w:szCs w:val="24"/>
          <w:lang w:eastAsia="de-DE"/>
        </w:rPr>
        <w:t>Gott hat nur 3</w:t>
      </w:r>
      <w:r w:rsidRPr="00110727">
        <w:rPr>
          <w:rFonts w:eastAsia="Times New Roman" w:cs="Times New Roman"/>
          <w:b/>
          <w:i/>
          <w:szCs w:val="24"/>
          <w:lang w:eastAsia="de-DE"/>
        </w:rPr>
        <w:t xml:space="preserve"> Möglichkeiten, wenn Sünder in seinen Gerichtssaal treten. </w:t>
      </w:r>
      <w:r w:rsidR="00110727" w:rsidRPr="00110727">
        <w:rPr>
          <w:rFonts w:eastAsia="Times New Roman" w:cs="Times New Roman"/>
          <w:b/>
          <w:i/>
          <w:szCs w:val="24"/>
          <w:lang w:eastAsia="de-DE"/>
        </w:rPr>
        <w:br/>
      </w:r>
      <w:r w:rsidR="00110727">
        <w:rPr>
          <w:rFonts w:eastAsia="Times New Roman" w:cs="Times New Roman"/>
          <w:szCs w:val="24"/>
          <w:lang w:eastAsia="de-DE"/>
        </w:rPr>
        <w:br/>
        <w:t xml:space="preserve">+ </w:t>
      </w:r>
      <w:r w:rsidRPr="00970211">
        <w:rPr>
          <w:rFonts w:eastAsia="Times New Roman" w:cs="Times New Roman"/>
          <w:szCs w:val="24"/>
          <w:lang w:eastAsia="de-DE"/>
        </w:rPr>
        <w:t xml:space="preserve">Er kann sie verurteilen, </w:t>
      </w:r>
      <w:r w:rsidR="00110727">
        <w:rPr>
          <w:rFonts w:eastAsia="Times New Roman" w:cs="Times New Roman"/>
          <w:szCs w:val="24"/>
          <w:lang w:eastAsia="de-DE"/>
        </w:rPr>
        <w:br/>
        <w:t xml:space="preserve">+ </w:t>
      </w:r>
      <w:r w:rsidRPr="00970211">
        <w:rPr>
          <w:rFonts w:eastAsia="Times New Roman" w:cs="Times New Roman"/>
          <w:szCs w:val="24"/>
          <w:lang w:eastAsia="de-DE"/>
        </w:rPr>
        <w:t xml:space="preserve">er kann seine eigene Gerechtigkeit verleugnen, um sie anzunehmen, wie sie sind, </w:t>
      </w:r>
      <w:r w:rsidR="00110727">
        <w:rPr>
          <w:rFonts w:eastAsia="Times New Roman" w:cs="Times New Roman"/>
          <w:szCs w:val="24"/>
          <w:lang w:eastAsia="de-DE"/>
        </w:rPr>
        <w:br/>
        <w:t xml:space="preserve">+ </w:t>
      </w:r>
      <w:r w:rsidRPr="00970211">
        <w:rPr>
          <w:rFonts w:eastAsia="Times New Roman" w:cs="Times New Roman"/>
          <w:szCs w:val="24"/>
          <w:lang w:eastAsia="de-DE"/>
        </w:rPr>
        <w:t xml:space="preserve">oder er macht sie gerecht. </w:t>
      </w:r>
      <w:r w:rsidR="00110727">
        <w:rPr>
          <w:rFonts w:eastAsia="Times New Roman" w:cs="Times New Roman"/>
          <w:szCs w:val="24"/>
          <w:lang w:eastAsia="de-DE"/>
        </w:rPr>
        <w:br/>
      </w:r>
      <w:r w:rsidR="00110727">
        <w:rPr>
          <w:rFonts w:eastAsia="Times New Roman" w:cs="Times New Roman"/>
          <w:szCs w:val="24"/>
          <w:lang w:eastAsia="de-DE"/>
        </w:rPr>
        <w:br/>
      </w:r>
      <w:r w:rsidRPr="00970211">
        <w:rPr>
          <w:rFonts w:eastAsia="Times New Roman" w:cs="Times New Roman"/>
          <w:szCs w:val="24"/>
          <w:lang w:eastAsia="de-DE"/>
        </w:rPr>
        <w:t xml:space="preserve">Nur wenn er die </w:t>
      </w:r>
      <w:r w:rsidR="00110727">
        <w:rPr>
          <w:rFonts w:eastAsia="Times New Roman" w:cs="Times New Roman"/>
          <w:szCs w:val="24"/>
          <w:lang w:eastAsia="de-DE"/>
        </w:rPr>
        <w:t>3.</w:t>
      </w:r>
      <w:r w:rsidRPr="00970211">
        <w:rPr>
          <w:rFonts w:eastAsia="Times New Roman" w:cs="Times New Roman"/>
          <w:szCs w:val="24"/>
          <w:lang w:eastAsia="de-DE"/>
        </w:rPr>
        <w:t>Möglichkeit wahr</w:t>
      </w:r>
      <w:r w:rsidR="00110727">
        <w:rPr>
          <w:rFonts w:eastAsia="Times New Roman" w:cs="Times New Roman"/>
          <w:szCs w:val="24"/>
          <w:lang w:eastAsia="de-DE"/>
        </w:rPr>
        <w:t>-</w:t>
      </w:r>
      <w:r w:rsidRPr="00970211">
        <w:rPr>
          <w:rFonts w:eastAsia="Times New Roman" w:cs="Times New Roman"/>
          <w:szCs w:val="24"/>
          <w:lang w:eastAsia="de-DE"/>
        </w:rPr>
        <w:t xml:space="preserve">machen kann, darf er sie gerechtsprechen, also rechtfertigen. </w:t>
      </w:r>
      <w:r w:rsidR="00110727">
        <w:rPr>
          <w:rFonts w:eastAsia="Times New Roman" w:cs="Times New Roman"/>
          <w:szCs w:val="24"/>
          <w:lang w:eastAsia="de-DE"/>
        </w:rPr>
        <w:br/>
      </w:r>
      <w:r w:rsidRPr="00970211">
        <w:rPr>
          <w:rFonts w:eastAsia="Times New Roman" w:cs="Times New Roman"/>
          <w:szCs w:val="24"/>
          <w:lang w:eastAsia="de-DE"/>
        </w:rPr>
        <w:t xml:space="preserve">Die Gerechtigkeit des Sünders muß aber tatsächliche, nicht vorgespiegelte Gerechtigkeit sein, sie muß wirklich sein statt eingebildet, Gottes Maßstab vollkommen entsprechen, nicht nur ungefähr. </w:t>
      </w:r>
      <w:r w:rsidR="00110727">
        <w:rPr>
          <w:rFonts w:eastAsia="Times New Roman" w:cs="Times New Roman"/>
          <w:szCs w:val="24"/>
          <w:lang w:eastAsia="de-DE"/>
        </w:rPr>
        <w:br/>
      </w:r>
      <w:r w:rsidRPr="00970211">
        <w:rPr>
          <w:rFonts w:eastAsia="Times New Roman" w:cs="Times New Roman"/>
          <w:szCs w:val="24"/>
          <w:lang w:eastAsia="de-DE"/>
        </w:rPr>
        <w:t xml:space="preserve">Dann und nur dann kann Gott Menschen rechtfertigen. </w:t>
      </w:r>
      <w:r w:rsidRPr="00970211">
        <w:rPr>
          <w:rFonts w:eastAsia="Times New Roman" w:cs="Times New Roman"/>
          <w:szCs w:val="24"/>
          <w:lang w:eastAsia="de-DE"/>
        </w:rPr>
        <w:br/>
        <w:t>Hiob sieht dem Problem klar ins Auge, indem er fragt: "Wie könnte ein Mensch vor Gott gerecht sein?" (</w:t>
      </w:r>
      <w:hyperlink r:id="rId12" w:history="1">
        <w:r w:rsidRPr="00F25864">
          <w:rPr>
            <w:rFonts w:eastAsia="Times New Roman" w:cs="Times New Roman"/>
            <w:color w:val="0000FF"/>
            <w:szCs w:val="24"/>
            <w:u w:val="single"/>
            <w:lang w:eastAsia="de-DE"/>
          </w:rPr>
          <w:t>Hiob 9,2</w:t>
        </w:r>
      </w:hyperlink>
      <w:r w:rsidRPr="00970211">
        <w:rPr>
          <w:rFonts w:eastAsia="Times New Roman" w:cs="Times New Roman"/>
          <w:szCs w:val="24"/>
          <w:lang w:eastAsia="de-DE"/>
        </w:rPr>
        <w:t xml:space="preserve">) </w:t>
      </w:r>
      <w:r w:rsidRPr="00970211">
        <w:rPr>
          <w:rFonts w:eastAsia="Times New Roman" w:cs="Times New Roman"/>
          <w:szCs w:val="24"/>
          <w:lang w:eastAsia="de-DE"/>
        </w:rPr>
        <w:br/>
      </w:r>
      <w:r w:rsidRPr="00970211">
        <w:rPr>
          <w:rFonts w:eastAsia="Times New Roman" w:cs="Times New Roman"/>
          <w:szCs w:val="24"/>
          <w:lang w:eastAsia="de-DE"/>
        </w:rPr>
        <w:br/>
      </w:r>
      <w:r w:rsidRPr="00970211">
        <w:rPr>
          <w:rFonts w:eastAsia="Times New Roman" w:cs="Times New Roman"/>
          <w:b/>
          <w:bCs/>
          <w:szCs w:val="24"/>
          <w:lang w:eastAsia="de-DE"/>
        </w:rPr>
        <w:t xml:space="preserve">C. Der Vorgang der Rechtfertigung </w:t>
      </w:r>
      <w:r w:rsidR="00110727">
        <w:rPr>
          <w:rFonts w:eastAsia="Times New Roman" w:cs="Times New Roman"/>
          <w:b/>
          <w:bCs/>
          <w:szCs w:val="24"/>
          <w:lang w:eastAsia="de-DE"/>
        </w:rPr>
        <w:br/>
      </w:r>
      <w:r w:rsidR="00110727">
        <w:rPr>
          <w:rFonts w:eastAsia="Times New Roman" w:cs="Times New Roman"/>
          <w:b/>
          <w:bCs/>
          <w:szCs w:val="24"/>
          <w:lang w:eastAsia="de-DE"/>
        </w:rPr>
        <w:br/>
      </w:r>
      <w:r w:rsidRPr="00110727">
        <w:rPr>
          <w:rFonts w:eastAsia="Times New Roman" w:cs="Times New Roman"/>
          <w:bCs/>
          <w:szCs w:val="24"/>
          <w:lang w:eastAsia="de-DE"/>
        </w:rPr>
        <w:t>(</w:t>
      </w:r>
      <w:hyperlink r:id="rId13" w:history="1">
        <w:r w:rsidRPr="00110727">
          <w:rPr>
            <w:rFonts w:eastAsia="Times New Roman" w:cs="Times New Roman"/>
            <w:bCs/>
            <w:color w:val="0000FF"/>
            <w:szCs w:val="24"/>
            <w:u w:val="single"/>
            <w:lang w:eastAsia="de-DE"/>
          </w:rPr>
          <w:t>Röm 3,21-26</w:t>
        </w:r>
      </w:hyperlink>
      <w:r w:rsidRPr="00110727">
        <w:rPr>
          <w:rFonts w:eastAsia="Times New Roman" w:cs="Times New Roman"/>
          <w:bCs/>
          <w:szCs w:val="24"/>
          <w:lang w:eastAsia="de-DE"/>
        </w:rPr>
        <w:t xml:space="preserve">) </w:t>
      </w:r>
      <w:r w:rsidRPr="00110727">
        <w:rPr>
          <w:rFonts w:eastAsia="Times New Roman" w:cs="Times New Roman"/>
          <w:bCs/>
          <w:szCs w:val="24"/>
          <w:lang w:eastAsia="de-DE"/>
        </w:rPr>
        <w:br/>
      </w:r>
      <w:r w:rsidR="00110727">
        <w:rPr>
          <w:rFonts w:eastAsia="Times New Roman" w:cs="Times New Roman"/>
          <w:szCs w:val="24"/>
          <w:lang w:eastAsia="de-DE"/>
        </w:rPr>
        <w:br/>
      </w:r>
      <w:r w:rsidRPr="00970211">
        <w:rPr>
          <w:rFonts w:eastAsia="Times New Roman" w:cs="Times New Roman"/>
          <w:szCs w:val="24"/>
          <w:lang w:eastAsia="de-DE"/>
        </w:rPr>
        <w:t xml:space="preserve">Gott führt die dritte Möglichkeit aus: </w:t>
      </w:r>
      <w:r w:rsidR="00110727">
        <w:rPr>
          <w:rFonts w:eastAsia="Times New Roman" w:cs="Times New Roman"/>
          <w:szCs w:val="24"/>
          <w:lang w:eastAsia="de-DE"/>
        </w:rPr>
        <w:br/>
      </w:r>
      <w:r w:rsidR="00110727">
        <w:rPr>
          <w:rFonts w:eastAsia="Times New Roman" w:cs="Times New Roman"/>
          <w:szCs w:val="24"/>
          <w:lang w:eastAsia="de-DE"/>
        </w:rPr>
        <w:br/>
      </w:r>
      <w:r w:rsidRPr="00110727">
        <w:rPr>
          <w:rFonts w:eastAsia="Times New Roman" w:cs="Times New Roman"/>
          <w:b/>
          <w:szCs w:val="24"/>
          <w:lang w:eastAsia="de-DE"/>
        </w:rPr>
        <w:t>Er macht den Sünder gerecht.</w:t>
      </w:r>
      <w:r w:rsidRPr="00970211">
        <w:rPr>
          <w:rFonts w:eastAsia="Times New Roman" w:cs="Times New Roman"/>
          <w:szCs w:val="24"/>
          <w:lang w:eastAsia="de-DE"/>
        </w:rPr>
        <w:t xml:space="preserve"> </w:t>
      </w:r>
      <w:r w:rsidR="00110727">
        <w:rPr>
          <w:rFonts w:eastAsia="Times New Roman" w:cs="Times New Roman"/>
          <w:szCs w:val="24"/>
          <w:lang w:eastAsia="de-DE"/>
        </w:rPr>
        <w:br/>
      </w:r>
      <w:r w:rsidR="00110727">
        <w:rPr>
          <w:rFonts w:eastAsia="Times New Roman" w:cs="Times New Roman"/>
          <w:szCs w:val="24"/>
          <w:lang w:eastAsia="de-DE"/>
        </w:rPr>
        <w:br/>
      </w:r>
      <w:r w:rsidRPr="00970211">
        <w:rPr>
          <w:rFonts w:eastAsia="Times New Roman" w:cs="Times New Roman"/>
          <w:szCs w:val="24"/>
          <w:lang w:eastAsia="de-DE"/>
        </w:rPr>
        <w:t xml:space="preserve">Wie? Indem er uns in Christus zu Gottes Gerechtigkeit macht ( </w:t>
      </w:r>
      <w:hyperlink r:id="rId14" w:history="1">
        <w:r w:rsidRPr="00F25864">
          <w:rPr>
            <w:rFonts w:eastAsia="Times New Roman" w:cs="Times New Roman"/>
            <w:color w:val="0000FF"/>
            <w:szCs w:val="24"/>
            <w:u w:val="single"/>
            <w:lang w:eastAsia="de-DE"/>
          </w:rPr>
          <w:t>2.Kor 5,21</w:t>
        </w:r>
      </w:hyperlink>
      <w:r w:rsidRPr="00970211">
        <w:rPr>
          <w:rFonts w:eastAsia="Times New Roman" w:cs="Times New Roman"/>
          <w:szCs w:val="24"/>
          <w:lang w:eastAsia="de-DE"/>
        </w:rPr>
        <w:t xml:space="preserve"> ), </w:t>
      </w:r>
      <w:r w:rsidR="00302526">
        <w:rPr>
          <w:rFonts w:eastAsia="Times New Roman" w:cs="Times New Roman"/>
          <w:szCs w:val="24"/>
          <w:lang w:eastAsia="de-DE"/>
        </w:rPr>
        <w:br/>
      </w:r>
      <w:r w:rsidRPr="00970211">
        <w:rPr>
          <w:rFonts w:eastAsia="Times New Roman" w:cs="Times New Roman"/>
          <w:szCs w:val="24"/>
          <w:lang w:eastAsia="de-DE"/>
        </w:rPr>
        <w:lastRenderedPageBreak/>
        <w:t>indem er viele gerecht macht (</w:t>
      </w:r>
      <w:hyperlink r:id="rId15" w:history="1">
        <w:r w:rsidRPr="00F25864">
          <w:rPr>
            <w:rFonts w:eastAsia="Times New Roman" w:cs="Times New Roman"/>
            <w:color w:val="0000FF"/>
            <w:szCs w:val="24"/>
            <w:u w:val="single"/>
            <w:lang w:eastAsia="de-DE"/>
          </w:rPr>
          <w:t>Röm 5,19</w:t>
        </w:r>
      </w:hyperlink>
      <w:r w:rsidRPr="00970211">
        <w:rPr>
          <w:rFonts w:eastAsia="Times New Roman" w:cs="Times New Roman"/>
          <w:szCs w:val="24"/>
          <w:lang w:eastAsia="de-DE"/>
        </w:rPr>
        <w:t>), indem er den Gläubigen die Gabe der Gerechtigkeit gibt (V</w:t>
      </w:r>
      <w:hyperlink r:id="rId16" w:history="1">
        <w:r w:rsidRPr="00F25864">
          <w:rPr>
            <w:rFonts w:eastAsia="Times New Roman" w:cs="Times New Roman"/>
            <w:color w:val="0000FF"/>
            <w:szCs w:val="24"/>
            <w:u w:val="single"/>
            <w:lang w:eastAsia="de-DE"/>
          </w:rPr>
          <w:t>17</w:t>
        </w:r>
      </w:hyperlink>
      <w:r w:rsidRPr="00970211">
        <w:rPr>
          <w:rFonts w:eastAsia="Times New Roman" w:cs="Times New Roman"/>
          <w:szCs w:val="24"/>
          <w:lang w:eastAsia="de-DE"/>
        </w:rPr>
        <w:t xml:space="preserve"> ). </w:t>
      </w:r>
      <w:r w:rsidR="00080C12">
        <w:rPr>
          <w:rFonts w:eastAsia="Times New Roman" w:cs="Times New Roman"/>
          <w:szCs w:val="24"/>
          <w:lang w:eastAsia="de-DE"/>
        </w:rPr>
        <w:br/>
      </w:r>
      <w:r w:rsidR="00080C12">
        <w:rPr>
          <w:rFonts w:eastAsia="Times New Roman" w:cs="Times New Roman"/>
          <w:szCs w:val="24"/>
          <w:lang w:eastAsia="de-DE"/>
        </w:rPr>
        <w:br/>
      </w:r>
      <w:r w:rsidR="00302526">
        <w:rPr>
          <w:rFonts w:eastAsia="Times New Roman" w:cs="Times New Roman"/>
          <w:szCs w:val="24"/>
          <w:lang w:eastAsia="de-DE"/>
        </w:rPr>
        <w:br/>
      </w:r>
      <w:r w:rsidRPr="00970211">
        <w:rPr>
          <w:rFonts w:eastAsia="Times New Roman" w:cs="Times New Roman"/>
          <w:szCs w:val="24"/>
          <w:lang w:eastAsia="de-DE"/>
        </w:rPr>
        <w:t xml:space="preserve">In der Kernstelle über Rechtfertigung </w:t>
      </w:r>
      <w:r w:rsidR="00302526">
        <w:rPr>
          <w:rFonts w:eastAsia="Times New Roman" w:cs="Times New Roman"/>
          <w:szCs w:val="24"/>
          <w:lang w:eastAsia="de-DE"/>
        </w:rPr>
        <w:br/>
      </w:r>
      <w:r w:rsidRPr="00970211">
        <w:rPr>
          <w:rFonts w:eastAsia="Times New Roman" w:cs="Times New Roman"/>
          <w:szCs w:val="24"/>
          <w:lang w:eastAsia="de-DE"/>
        </w:rPr>
        <w:t>(</w:t>
      </w:r>
      <w:hyperlink r:id="rId17" w:history="1">
        <w:r w:rsidRPr="00F25864">
          <w:rPr>
            <w:rFonts w:eastAsia="Times New Roman" w:cs="Times New Roman"/>
            <w:color w:val="0000FF"/>
            <w:szCs w:val="24"/>
            <w:u w:val="single"/>
            <w:lang w:eastAsia="de-DE"/>
          </w:rPr>
          <w:t>3,21-26</w:t>
        </w:r>
      </w:hyperlink>
      <w:r w:rsidRPr="00970211">
        <w:rPr>
          <w:rFonts w:eastAsia="Times New Roman" w:cs="Times New Roman"/>
          <w:szCs w:val="24"/>
          <w:lang w:eastAsia="de-DE"/>
        </w:rPr>
        <w:t xml:space="preserve">) vollzieht sich diese Gerechtmachung in </w:t>
      </w:r>
      <w:r w:rsidR="00302526">
        <w:rPr>
          <w:rFonts w:eastAsia="Times New Roman" w:cs="Times New Roman"/>
          <w:szCs w:val="24"/>
          <w:lang w:eastAsia="de-DE"/>
        </w:rPr>
        <w:t>5</w:t>
      </w:r>
      <w:r w:rsidRPr="00970211">
        <w:rPr>
          <w:rFonts w:eastAsia="Times New Roman" w:cs="Times New Roman"/>
          <w:szCs w:val="24"/>
          <w:lang w:eastAsia="de-DE"/>
        </w:rPr>
        <w:t xml:space="preserve"> Schritten.</w:t>
      </w:r>
      <w:r w:rsidR="00302526">
        <w:rPr>
          <w:rFonts w:eastAsia="Times New Roman" w:cs="Times New Roman"/>
          <w:szCs w:val="24"/>
          <w:lang w:eastAsia="de-DE"/>
        </w:rPr>
        <w:br/>
      </w:r>
      <w:r w:rsidRPr="00970211">
        <w:rPr>
          <w:rFonts w:eastAsia="Times New Roman" w:cs="Times New Roman"/>
          <w:szCs w:val="24"/>
          <w:lang w:eastAsia="de-DE"/>
        </w:rPr>
        <w:t xml:space="preserve"> </w:t>
      </w:r>
    </w:p>
    <w:p w:rsidR="00970211" w:rsidRPr="00970211" w:rsidRDefault="00970211" w:rsidP="00F25864">
      <w:pPr>
        <w:spacing w:after="0" w:afterAutospacing="0"/>
        <w:rPr>
          <w:rFonts w:eastAsia="Times New Roman" w:cs="Times New Roman"/>
          <w:szCs w:val="24"/>
          <w:lang w:eastAsia="de-DE"/>
        </w:rPr>
      </w:pPr>
      <w:r w:rsidRPr="00AD4CFF">
        <w:rPr>
          <w:rFonts w:eastAsia="Times New Roman" w:cs="Times New Roman"/>
          <w:b/>
          <w:bCs/>
          <w:szCs w:val="24"/>
          <w:lang w:eastAsia="de-DE"/>
        </w:rPr>
        <w:t xml:space="preserve">1. </w:t>
      </w:r>
      <w:r w:rsidRPr="00AD4CFF">
        <w:rPr>
          <w:rFonts w:eastAsia="Times New Roman" w:cs="Times New Roman"/>
          <w:b/>
          <w:szCs w:val="24"/>
          <w:lang w:eastAsia="de-DE"/>
        </w:rPr>
        <w:t>Der Plan</w:t>
      </w:r>
      <w:r w:rsidRPr="00970211">
        <w:rPr>
          <w:rFonts w:eastAsia="Times New Roman" w:cs="Times New Roman"/>
          <w:szCs w:val="24"/>
          <w:lang w:eastAsia="de-DE"/>
        </w:rPr>
        <w:t xml:space="preserve"> ( </w:t>
      </w:r>
      <w:hyperlink r:id="rId18" w:history="1">
        <w:r w:rsidRPr="00F25864">
          <w:rPr>
            <w:rFonts w:eastAsia="Times New Roman" w:cs="Times New Roman"/>
            <w:color w:val="0000FF"/>
            <w:szCs w:val="24"/>
            <w:u w:val="single"/>
            <w:lang w:eastAsia="de-DE"/>
          </w:rPr>
          <w:t>Röm 3,21</w:t>
        </w:r>
      </w:hyperlink>
      <w:r w:rsidRPr="00970211">
        <w:rPr>
          <w:rFonts w:eastAsia="Times New Roman" w:cs="Times New Roman"/>
          <w:szCs w:val="24"/>
          <w:lang w:eastAsia="de-DE"/>
        </w:rPr>
        <w:t xml:space="preserve"> ). </w:t>
      </w:r>
      <w:r w:rsidR="00302526">
        <w:rPr>
          <w:rFonts w:eastAsia="Times New Roman" w:cs="Times New Roman"/>
          <w:szCs w:val="24"/>
          <w:lang w:eastAsia="de-DE"/>
        </w:rPr>
        <w:br/>
      </w:r>
      <w:r w:rsidRPr="00970211">
        <w:rPr>
          <w:rFonts w:eastAsia="Times New Roman" w:cs="Times New Roman"/>
          <w:szCs w:val="24"/>
          <w:lang w:eastAsia="de-DE"/>
        </w:rPr>
        <w:t xml:space="preserve">Gottes Plan, um Gerechtigkeit zu schaffen, geht von Jesus Christus aus. </w:t>
      </w:r>
      <w:r w:rsidR="00302526">
        <w:rPr>
          <w:rFonts w:eastAsia="Times New Roman" w:cs="Times New Roman"/>
          <w:szCs w:val="24"/>
          <w:lang w:eastAsia="de-DE"/>
        </w:rPr>
        <w:br/>
      </w:r>
      <w:r w:rsidRPr="00970211">
        <w:rPr>
          <w:rFonts w:eastAsia="Times New Roman" w:cs="Times New Roman"/>
          <w:szCs w:val="24"/>
          <w:lang w:eastAsia="de-DE"/>
        </w:rPr>
        <w:t xml:space="preserve">Er läßt das Gesetz beiseite. </w:t>
      </w:r>
      <w:r w:rsidR="00302526">
        <w:rPr>
          <w:rFonts w:eastAsia="Times New Roman" w:cs="Times New Roman"/>
          <w:szCs w:val="24"/>
          <w:lang w:eastAsia="de-DE"/>
        </w:rPr>
        <w:br/>
      </w:r>
      <w:r w:rsidRPr="00970211">
        <w:rPr>
          <w:rFonts w:eastAsia="Times New Roman" w:cs="Times New Roman"/>
          <w:szCs w:val="24"/>
          <w:lang w:eastAsia="de-DE"/>
        </w:rPr>
        <w:t>"Gesetz" steht hier ohne Artikel, bezieht sich also nicht nur auf das mosaische Gesetz, das keine Gerechtigkeit bewirken konnte (</w:t>
      </w:r>
      <w:hyperlink r:id="rId19" w:history="1">
        <w:r w:rsidRPr="00F25864">
          <w:rPr>
            <w:rFonts w:eastAsia="Times New Roman" w:cs="Times New Roman"/>
            <w:color w:val="0000FF"/>
            <w:szCs w:val="24"/>
            <w:u w:val="single"/>
            <w:lang w:eastAsia="de-DE"/>
          </w:rPr>
          <w:t>Apg 13,39</w:t>
        </w:r>
      </w:hyperlink>
      <w:r w:rsidRPr="00970211">
        <w:rPr>
          <w:rFonts w:eastAsia="Times New Roman" w:cs="Times New Roman"/>
          <w:szCs w:val="24"/>
          <w:lang w:eastAsia="de-DE"/>
        </w:rPr>
        <w:t xml:space="preserve">), sondern auf alle anderen Rechtsgebilde. </w:t>
      </w:r>
      <w:r w:rsidR="00302526">
        <w:rPr>
          <w:rFonts w:eastAsia="Times New Roman" w:cs="Times New Roman"/>
          <w:szCs w:val="24"/>
          <w:lang w:eastAsia="de-DE"/>
        </w:rPr>
        <w:br/>
      </w:r>
      <w:r w:rsidRPr="00970211">
        <w:rPr>
          <w:rFonts w:eastAsia="Times New Roman" w:cs="Times New Roman"/>
          <w:szCs w:val="24"/>
          <w:lang w:eastAsia="de-DE"/>
        </w:rPr>
        <w:t>Gottes Gerechtigkeit ist offenbart worden (ein Perfekt Passiv) bei der Mensch</w:t>
      </w:r>
      <w:r w:rsidR="00302526">
        <w:rPr>
          <w:rFonts w:eastAsia="Times New Roman" w:cs="Times New Roman"/>
          <w:szCs w:val="24"/>
          <w:lang w:eastAsia="de-DE"/>
        </w:rPr>
        <w:t>-</w:t>
      </w:r>
      <w:r w:rsidRPr="00970211">
        <w:rPr>
          <w:rFonts w:eastAsia="Times New Roman" w:cs="Times New Roman"/>
          <w:szCs w:val="24"/>
          <w:lang w:eastAsia="de-DE"/>
        </w:rPr>
        <w:t xml:space="preserve">werdung Christi und wirkt sich bis heute aus. Sie ist bezeugt durch das Gesetz und die Propheten, die vom Messias sprechen </w:t>
      </w:r>
      <w:r w:rsidR="00302526">
        <w:rPr>
          <w:rFonts w:eastAsia="Times New Roman" w:cs="Times New Roman"/>
          <w:szCs w:val="24"/>
          <w:lang w:eastAsia="de-DE"/>
        </w:rPr>
        <w:br/>
      </w:r>
      <w:r w:rsidRPr="00970211">
        <w:rPr>
          <w:rFonts w:eastAsia="Times New Roman" w:cs="Times New Roman"/>
          <w:szCs w:val="24"/>
          <w:lang w:eastAsia="de-DE"/>
        </w:rPr>
        <w:t>(</w:t>
      </w:r>
      <w:hyperlink r:id="rId20" w:history="1">
        <w:r w:rsidRPr="00F25864">
          <w:rPr>
            <w:rFonts w:eastAsia="Times New Roman" w:cs="Times New Roman"/>
            <w:color w:val="0000FF"/>
            <w:szCs w:val="24"/>
            <w:u w:val="single"/>
            <w:lang w:eastAsia="de-DE"/>
          </w:rPr>
          <w:t>1.Petr 1,11</w:t>
        </w:r>
      </w:hyperlink>
      <w:r w:rsidRPr="00970211">
        <w:rPr>
          <w:rFonts w:eastAsia="Times New Roman" w:cs="Times New Roman"/>
          <w:szCs w:val="24"/>
          <w:lang w:eastAsia="de-DE"/>
        </w:rPr>
        <w:t xml:space="preserve">). </w:t>
      </w:r>
      <w:r w:rsidR="00302526">
        <w:rPr>
          <w:rFonts w:eastAsia="Times New Roman" w:cs="Times New Roman"/>
          <w:szCs w:val="24"/>
          <w:lang w:eastAsia="de-DE"/>
        </w:rPr>
        <w:br/>
      </w:r>
      <w:r w:rsidRPr="00302526">
        <w:rPr>
          <w:rFonts w:eastAsia="Times New Roman" w:cs="Times New Roman"/>
          <w:b/>
          <w:i/>
          <w:szCs w:val="24"/>
          <w:lang w:eastAsia="de-DE"/>
        </w:rPr>
        <w:t>Der Plan der Rechtfertigung bezieht sich also auf eine Person.</w:t>
      </w:r>
      <w:r w:rsidRPr="00970211">
        <w:rPr>
          <w:rFonts w:eastAsia="Times New Roman" w:cs="Times New Roman"/>
          <w:szCs w:val="24"/>
          <w:lang w:eastAsia="de-DE"/>
        </w:rPr>
        <w:t xml:space="preserve"> </w:t>
      </w:r>
      <w:r w:rsidRPr="00970211">
        <w:rPr>
          <w:rFonts w:eastAsia="Times New Roman" w:cs="Times New Roman"/>
          <w:szCs w:val="24"/>
          <w:lang w:eastAsia="de-DE"/>
        </w:rPr>
        <w:br/>
      </w:r>
      <w:r w:rsidR="00302526">
        <w:rPr>
          <w:rFonts w:eastAsia="Times New Roman" w:cs="Times New Roman"/>
          <w:b/>
          <w:bCs/>
          <w:szCs w:val="24"/>
          <w:lang w:eastAsia="de-DE"/>
        </w:rPr>
        <w:br/>
      </w:r>
      <w:r w:rsidRPr="00302526">
        <w:rPr>
          <w:rFonts w:eastAsia="Times New Roman" w:cs="Times New Roman"/>
          <w:b/>
          <w:bCs/>
          <w:szCs w:val="24"/>
          <w:lang w:eastAsia="de-DE"/>
        </w:rPr>
        <w:t xml:space="preserve">2. </w:t>
      </w:r>
      <w:r w:rsidRPr="00302526">
        <w:rPr>
          <w:rFonts w:eastAsia="Times New Roman" w:cs="Times New Roman"/>
          <w:b/>
          <w:szCs w:val="24"/>
          <w:lang w:eastAsia="de-DE"/>
        </w:rPr>
        <w:t>Die Vorbedingung</w:t>
      </w:r>
      <w:r w:rsidRPr="00970211">
        <w:rPr>
          <w:rFonts w:eastAsia="Times New Roman" w:cs="Times New Roman"/>
          <w:szCs w:val="24"/>
          <w:lang w:eastAsia="de-DE"/>
        </w:rPr>
        <w:t xml:space="preserve"> ( </w:t>
      </w:r>
      <w:hyperlink r:id="rId21" w:history="1">
        <w:r w:rsidRPr="00F25864">
          <w:rPr>
            <w:rFonts w:eastAsia="Times New Roman" w:cs="Times New Roman"/>
            <w:color w:val="0000FF"/>
            <w:szCs w:val="24"/>
            <w:u w:val="single"/>
            <w:lang w:eastAsia="de-DE"/>
          </w:rPr>
          <w:t>Röm 3,22</w:t>
        </w:r>
      </w:hyperlink>
      <w:r w:rsidRPr="00970211">
        <w:rPr>
          <w:rFonts w:eastAsia="Times New Roman" w:cs="Times New Roman"/>
          <w:szCs w:val="24"/>
          <w:lang w:eastAsia="de-DE"/>
        </w:rPr>
        <w:t xml:space="preserve"> ). Gerecht wird man durch den Glauben an den offenbarten Jesus Christus. </w:t>
      </w:r>
      <w:r w:rsidR="00302526">
        <w:rPr>
          <w:rFonts w:eastAsia="Times New Roman" w:cs="Times New Roman"/>
          <w:szCs w:val="24"/>
          <w:lang w:eastAsia="de-DE"/>
        </w:rPr>
        <w:br/>
      </w:r>
      <w:r w:rsidRPr="00970211">
        <w:rPr>
          <w:rFonts w:eastAsia="Times New Roman" w:cs="Times New Roman"/>
          <w:szCs w:val="24"/>
          <w:lang w:eastAsia="de-DE"/>
        </w:rPr>
        <w:t>Das Neue Testament behauptet nie, wir seien wegen unseres Glaubens gerettet</w:t>
      </w:r>
      <w:r w:rsidR="00302526">
        <w:rPr>
          <w:rFonts w:eastAsia="Times New Roman" w:cs="Times New Roman"/>
          <w:szCs w:val="24"/>
          <w:lang w:eastAsia="de-DE"/>
        </w:rPr>
        <w:br/>
      </w:r>
      <w:r w:rsidRPr="00970211">
        <w:rPr>
          <w:rFonts w:eastAsia="Times New Roman" w:cs="Times New Roman"/>
          <w:szCs w:val="24"/>
          <w:lang w:eastAsia="de-DE"/>
        </w:rPr>
        <w:t xml:space="preserve">(das würde die Präposition </w:t>
      </w:r>
      <w:r w:rsidRPr="00970211">
        <w:rPr>
          <w:rFonts w:eastAsia="Times New Roman" w:cs="Times New Roman"/>
          <w:i/>
          <w:iCs/>
          <w:szCs w:val="24"/>
          <w:lang w:eastAsia="de-DE"/>
        </w:rPr>
        <w:t>dia</w:t>
      </w:r>
      <w:r w:rsidRPr="00970211">
        <w:rPr>
          <w:rFonts w:eastAsia="Times New Roman" w:cs="Times New Roman"/>
          <w:szCs w:val="24"/>
          <w:lang w:eastAsia="de-DE"/>
        </w:rPr>
        <w:t xml:space="preserve"> mit Akkusativ erforder</w:t>
      </w:r>
      <w:r w:rsidR="00302526">
        <w:rPr>
          <w:rFonts w:eastAsia="Times New Roman" w:cs="Times New Roman"/>
          <w:szCs w:val="24"/>
          <w:lang w:eastAsia="de-DE"/>
        </w:rPr>
        <w:t>n</w:t>
      </w:r>
      <w:r w:rsidRPr="00970211">
        <w:rPr>
          <w:rFonts w:eastAsia="Times New Roman" w:cs="Times New Roman"/>
          <w:szCs w:val="24"/>
          <w:lang w:eastAsia="de-DE"/>
        </w:rPr>
        <w:t xml:space="preserve">). </w:t>
      </w:r>
      <w:r w:rsidR="00302526">
        <w:rPr>
          <w:rFonts w:eastAsia="Times New Roman" w:cs="Times New Roman"/>
          <w:szCs w:val="24"/>
          <w:lang w:eastAsia="de-DE"/>
        </w:rPr>
        <w:br/>
      </w:r>
      <w:r w:rsidRPr="00970211">
        <w:rPr>
          <w:rFonts w:eastAsia="Times New Roman" w:cs="Times New Roman"/>
          <w:szCs w:val="24"/>
          <w:lang w:eastAsia="de-DE"/>
        </w:rPr>
        <w:t>Immer ist der Glaube der Kanal, durch den wir die Errettung empfangen (</w:t>
      </w:r>
      <w:r w:rsidRPr="00970211">
        <w:rPr>
          <w:rFonts w:eastAsia="Times New Roman" w:cs="Times New Roman"/>
          <w:i/>
          <w:iCs/>
          <w:szCs w:val="24"/>
          <w:lang w:eastAsia="de-DE"/>
        </w:rPr>
        <w:t>dia</w:t>
      </w:r>
      <w:r w:rsidR="00302526">
        <w:rPr>
          <w:rFonts w:eastAsia="Times New Roman" w:cs="Times New Roman"/>
          <w:szCs w:val="24"/>
          <w:lang w:eastAsia="de-DE"/>
        </w:rPr>
        <w:t xml:space="preserve"> mit Genitiv</w:t>
      </w:r>
      <w:r w:rsidRPr="00970211">
        <w:rPr>
          <w:rFonts w:eastAsia="Times New Roman" w:cs="Times New Roman"/>
          <w:szCs w:val="24"/>
          <w:lang w:eastAsia="de-DE"/>
        </w:rPr>
        <w:t xml:space="preserve">). Natürlich kann nur der Glaube an Jesus Christus die Rechtfertigung bewirken. </w:t>
      </w:r>
      <w:r w:rsidR="00302526">
        <w:rPr>
          <w:rFonts w:eastAsia="Times New Roman" w:cs="Times New Roman"/>
          <w:szCs w:val="24"/>
          <w:lang w:eastAsia="de-DE"/>
        </w:rPr>
        <w:br/>
      </w:r>
      <w:r w:rsidRPr="00970211">
        <w:rPr>
          <w:rFonts w:eastAsia="Times New Roman" w:cs="Times New Roman"/>
          <w:szCs w:val="24"/>
          <w:lang w:eastAsia="de-DE"/>
        </w:rPr>
        <w:br/>
      </w:r>
      <w:r w:rsidRPr="00302526">
        <w:rPr>
          <w:rFonts w:eastAsia="Times New Roman" w:cs="Times New Roman"/>
          <w:b/>
          <w:bCs/>
          <w:szCs w:val="24"/>
          <w:lang w:eastAsia="de-DE"/>
        </w:rPr>
        <w:t xml:space="preserve">3. </w:t>
      </w:r>
      <w:r w:rsidRPr="00302526">
        <w:rPr>
          <w:rFonts w:eastAsia="Times New Roman" w:cs="Times New Roman"/>
          <w:b/>
          <w:szCs w:val="24"/>
          <w:lang w:eastAsia="de-DE"/>
        </w:rPr>
        <w:t>Der Preis</w:t>
      </w:r>
      <w:r w:rsidRPr="00970211">
        <w:rPr>
          <w:rFonts w:eastAsia="Times New Roman" w:cs="Times New Roman"/>
          <w:szCs w:val="24"/>
          <w:lang w:eastAsia="de-DE"/>
        </w:rPr>
        <w:t xml:space="preserve"> ( </w:t>
      </w:r>
      <w:hyperlink r:id="rId22" w:history="1">
        <w:r w:rsidRPr="00F25864">
          <w:rPr>
            <w:rFonts w:eastAsia="Times New Roman" w:cs="Times New Roman"/>
            <w:color w:val="0000FF"/>
            <w:szCs w:val="24"/>
            <w:u w:val="single"/>
            <w:lang w:eastAsia="de-DE"/>
          </w:rPr>
          <w:t>Röm 3,24-25</w:t>
        </w:r>
      </w:hyperlink>
      <w:r w:rsidRPr="00970211">
        <w:rPr>
          <w:rFonts w:eastAsia="Times New Roman" w:cs="Times New Roman"/>
          <w:szCs w:val="24"/>
          <w:lang w:eastAsia="de-DE"/>
        </w:rPr>
        <w:t xml:space="preserve"> ). </w:t>
      </w:r>
      <w:r w:rsidR="00302526">
        <w:rPr>
          <w:rFonts w:eastAsia="Times New Roman" w:cs="Times New Roman"/>
          <w:szCs w:val="24"/>
          <w:lang w:eastAsia="de-DE"/>
        </w:rPr>
        <w:br/>
      </w:r>
      <w:r w:rsidRPr="00970211">
        <w:rPr>
          <w:rFonts w:eastAsia="Times New Roman" w:cs="Times New Roman"/>
          <w:szCs w:val="24"/>
          <w:lang w:eastAsia="de-DE"/>
        </w:rPr>
        <w:t xml:space="preserve">Der Preis der Errettung ist eindeutig das Blut Christi. Die Errettung kostete ihn alles. Wir empfangen die Segnungen seines Todes umsonst </w:t>
      </w:r>
      <w:r w:rsidR="00302526">
        <w:rPr>
          <w:rFonts w:eastAsia="Times New Roman" w:cs="Times New Roman"/>
          <w:szCs w:val="24"/>
          <w:lang w:eastAsia="de-DE"/>
        </w:rPr>
        <w:br/>
      </w:r>
      <w:r w:rsidRPr="00970211">
        <w:rPr>
          <w:rFonts w:eastAsia="Times New Roman" w:cs="Times New Roman"/>
          <w:szCs w:val="24"/>
          <w:lang w:eastAsia="de-DE"/>
        </w:rPr>
        <w:t xml:space="preserve">(dasselbe Wort bedeutet in </w:t>
      </w:r>
      <w:hyperlink r:id="rId23" w:history="1">
        <w:r w:rsidRPr="00F25864">
          <w:rPr>
            <w:rFonts w:eastAsia="Times New Roman" w:cs="Times New Roman"/>
            <w:color w:val="0000FF"/>
            <w:szCs w:val="24"/>
            <w:u w:val="single"/>
            <w:lang w:eastAsia="de-DE"/>
          </w:rPr>
          <w:t>Joh 15,25</w:t>
        </w:r>
      </w:hyperlink>
      <w:r w:rsidRPr="00970211">
        <w:rPr>
          <w:rFonts w:eastAsia="Times New Roman" w:cs="Times New Roman"/>
          <w:szCs w:val="24"/>
          <w:lang w:eastAsia="de-DE"/>
        </w:rPr>
        <w:t xml:space="preserve"> "ohne Ursache" ), also ohne eigene</w:t>
      </w:r>
      <w:r w:rsidR="00302526">
        <w:rPr>
          <w:rFonts w:eastAsia="Times New Roman" w:cs="Times New Roman"/>
          <w:szCs w:val="24"/>
          <w:lang w:eastAsia="de-DE"/>
        </w:rPr>
        <w:t>n</w:t>
      </w:r>
      <w:r w:rsidRPr="00970211">
        <w:rPr>
          <w:rFonts w:eastAsia="Times New Roman" w:cs="Times New Roman"/>
          <w:szCs w:val="24"/>
          <w:lang w:eastAsia="de-DE"/>
        </w:rPr>
        <w:t xml:space="preserve"> Verdienst durch seine Gnade.</w:t>
      </w:r>
      <w:r w:rsidR="00AD4CFF">
        <w:rPr>
          <w:rFonts w:eastAsia="Times New Roman" w:cs="Times New Roman"/>
          <w:szCs w:val="24"/>
          <w:lang w:eastAsia="de-DE"/>
        </w:rPr>
        <w:br/>
      </w:r>
      <w:r w:rsidRPr="00970211">
        <w:rPr>
          <w:rFonts w:eastAsia="Times New Roman" w:cs="Times New Roman"/>
          <w:szCs w:val="24"/>
          <w:lang w:eastAsia="de-DE"/>
        </w:rPr>
        <w:t xml:space="preserve"> </w:t>
      </w:r>
      <w:r w:rsidRPr="00970211">
        <w:rPr>
          <w:rFonts w:eastAsia="Times New Roman" w:cs="Times New Roman"/>
          <w:szCs w:val="24"/>
          <w:lang w:eastAsia="de-DE"/>
        </w:rPr>
        <w:br/>
      </w:r>
      <w:r w:rsidRPr="00AD4CFF">
        <w:rPr>
          <w:rFonts w:eastAsia="Times New Roman" w:cs="Times New Roman"/>
          <w:b/>
          <w:bCs/>
          <w:szCs w:val="24"/>
          <w:lang w:eastAsia="de-DE"/>
        </w:rPr>
        <w:t xml:space="preserve">4. </w:t>
      </w:r>
      <w:r w:rsidRPr="00AD4CFF">
        <w:rPr>
          <w:rFonts w:eastAsia="Times New Roman" w:cs="Times New Roman"/>
          <w:b/>
          <w:szCs w:val="24"/>
          <w:lang w:eastAsia="de-DE"/>
        </w:rPr>
        <w:t>Die neue Stellung</w:t>
      </w:r>
      <w:r w:rsidRPr="00970211">
        <w:rPr>
          <w:rFonts w:eastAsia="Times New Roman" w:cs="Times New Roman"/>
          <w:szCs w:val="24"/>
          <w:lang w:eastAsia="de-DE"/>
        </w:rPr>
        <w:t xml:space="preserve">. </w:t>
      </w:r>
      <w:r w:rsidR="00AD4CFF">
        <w:rPr>
          <w:rFonts w:eastAsia="Times New Roman" w:cs="Times New Roman"/>
          <w:szCs w:val="24"/>
          <w:lang w:eastAsia="de-DE"/>
        </w:rPr>
        <w:br/>
      </w:r>
      <w:r w:rsidRPr="00970211">
        <w:rPr>
          <w:rFonts w:eastAsia="Times New Roman" w:cs="Times New Roman"/>
          <w:szCs w:val="24"/>
          <w:lang w:eastAsia="de-DE"/>
        </w:rPr>
        <w:t xml:space="preserve">Wenn jemand Christus annimmt, wird er in Christus eingepflanzt. Das macht ihn gerecht. Wir sind in ihm zur Gerechtigkeit Gottes geworden. Diese Gerechtigkeit allein überwindet unseren hoffnungslosen, in der Sünde gefangenen Zustand, und </w:t>
      </w:r>
      <w:r w:rsidRPr="00970211">
        <w:rPr>
          <w:rFonts w:eastAsia="Times New Roman" w:cs="Times New Roman"/>
          <w:szCs w:val="24"/>
          <w:lang w:eastAsia="de-DE"/>
        </w:rPr>
        <w:lastRenderedPageBreak/>
        <w:t>erfüllt alle Forderungen der Heiligkeit Gottes.</w:t>
      </w:r>
      <w:r w:rsidR="00AD4CFF">
        <w:rPr>
          <w:rFonts w:eastAsia="Times New Roman" w:cs="Times New Roman"/>
          <w:szCs w:val="24"/>
          <w:lang w:eastAsia="de-DE"/>
        </w:rPr>
        <w:br/>
      </w:r>
      <w:r w:rsidR="00AD4CFF">
        <w:rPr>
          <w:rFonts w:eastAsia="Times New Roman" w:cs="Times New Roman"/>
          <w:szCs w:val="24"/>
          <w:lang w:eastAsia="de-DE"/>
        </w:rPr>
        <w:br/>
      </w:r>
      <w:r w:rsidRPr="00970211">
        <w:rPr>
          <w:rFonts w:eastAsia="Times New Roman" w:cs="Times New Roman"/>
          <w:szCs w:val="24"/>
          <w:lang w:eastAsia="de-DE"/>
        </w:rPr>
        <w:t xml:space="preserve"> </w:t>
      </w:r>
      <w:r w:rsidRPr="00970211">
        <w:rPr>
          <w:rFonts w:eastAsia="Times New Roman" w:cs="Times New Roman"/>
          <w:szCs w:val="24"/>
          <w:lang w:eastAsia="de-DE"/>
        </w:rPr>
        <w:br/>
      </w:r>
      <w:r w:rsidRPr="00AD4CFF">
        <w:rPr>
          <w:rFonts w:eastAsia="Times New Roman" w:cs="Times New Roman"/>
          <w:b/>
          <w:bCs/>
          <w:szCs w:val="24"/>
          <w:lang w:eastAsia="de-DE"/>
        </w:rPr>
        <w:t xml:space="preserve">5. </w:t>
      </w:r>
      <w:r w:rsidRPr="00AD4CFF">
        <w:rPr>
          <w:rFonts w:eastAsia="Times New Roman" w:cs="Times New Roman"/>
          <w:b/>
          <w:szCs w:val="24"/>
          <w:lang w:eastAsia="de-DE"/>
        </w:rPr>
        <w:t>Der Freispruch</w:t>
      </w:r>
      <w:r w:rsidRPr="00970211">
        <w:rPr>
          <w:rFonts w:eastAsia="Times New Roman" w:cs="Times New Roman"/>
          <w:szCs w:val="24"/>
          <w:lang w:eastAsia="de-DE"/>
        </w:rPr>
        <w:t xml:space="preserve"> ( </w:t>
      </w:r>
      <w:hyperlink r:id="rId24" w:history="1">
        <w:r w:rsidRPr="00F25864">
          <w:rPr>
            <w:rFonts w:eastAsia="Times New Roman" w:cs="Times New Roman"/>
            <w:color w:val="0000FF"/>
            <w:szCs w:val="24"/>
            <w:u w:val="single"/>
            <w:lang w:eastAsia="de-DE"/>
          </w:rPr>
          <w:t>Röm 3,26</w:t>
        </w:r>
      </w:hyperlink>
      <w:r w:rsidRPr="00970211">
        <w:rPr>
          <w:rFonts w:eastAsia="Times New Roman" w:cs="Times New Roman"/>
          <w:szCs w:val="24"/>
          <w:lang w:eastAsia="de-DE"/>
        </w:rPr>
        <w:t xml:space="preserve"> ). </w:t>
      </w:r>
      <w:r w:rsidR="00AD4CFF">
        <w:rPr>
          <w:rFonts w:eastAsia="Times New Roman" w:cs="Times New Roman"/>
          <w:szCs w:val="24"/>
          <w:lang w:eastAsia="de-DE"/>
        </w:rPr>
        <w:br/>
      </w:r>
      <w:r w:rsidRPr="00970211">
        <w:rPr>
          <w:rFonts w:eastAsia="Times New Roman" w:cs="Times New Roman"/>
          <w:szCs w:val="24"/>
          <w:lang w:eastAsia="de-DE"/>
        </w:rPr>
        <w:t xml:space="preserve">Die Gerechtigkeit Christi, die wir nun haben, erfüllt nicht nur die Forderungen Gottes, sondern führt zugleich zwingend zum Freispruch durch Gott. </w:t>
      </w:r>
      <w:r w:rsidR="00AD4CFF">
        <w:rPr>
          <w:rFonts w:eastAsia="Times New Roman" w:cs="Times New Roman"/>
          <w:szCs w:val="24"/>
          <w:lang w:eastAsia="de-DE"/>
        </w:rPr>
        <w:br/>
      </w:r>
      <w:r w:rsidRPr="00970211">
        <w:rPr>
          <w:rFonts w:eastAsia="Times New Roman" w:cs="Times New Roman"/>
          <w:szCs w:val="24"/>
          <w:lang w:eastAsia="de-DE"/>
        </w:rPr>
        <w:t xml:space="preserve">Wir sind tatsächlich, nicht eingebildet, gerecht. Darum kann der heilige Gott gerecht bleiben und den rechtfertigen, </w:t>
      </w:r>
      <w:r w:rsidR="00AD4CFF">
        <w:rPr>
          <w:rFonts w:eastAsia="Times New Roman" w:cs="Times New Roman"/>
          <w:szCs w:val="24"/>
          <w:lang w:eastAsia="de-DE"/>
        </w:rPr>
        <w:br/>
      </w:r>
      <w:r w:rsidRPr="00970211">
        <w:rPr>
          <w:rFonts w:eastAsia="Times New Roman" w:cs="Times New Roman"/>
          <w:szCs w:val="24"/>
          <w:lang w:eastAsia="de-DE"/>
        </w:rPr>
        <w:t xml:space="preserve">der an den Herrn Jesus glaubt. </w:t>
      </w:r>
      <w:r w:rsidRPr="00970211">
        <w:rPr>
          <w:rFonts w:eastAsia="Times New Roman" w:cs="Times New Roman"/>
          <w:szCs w:val="24"/>
          <w:lang w:eastAsia="de-DE"/>
        </w:rPr>
        <w:br/>
        <w:t>Darum kann niemand die Auserwählten Gottes beschuldigen, denn wir sind in Christus gerecht vor Gott. Darum kann Gott uns gerecht</w:t>
      </w:r>
      <w:r w:rsidR="00AD4CFF">
        <w:rPr>
          <w:rFonts w:eastAsia="Times New Roman" w:cs="Times New Roman"/>
          <w:szCs w:val="24"/>
          <w:lang w:eastAsia="de-DE"/>
        </w:rPr>
        <w:t xml:space="preserve"> </w:t>
      </w:r>
      <w:r w:rsidRPr="00970211">
        <w:rPr>
          <w:rFonts w:eastAsia="Times New Roman" w:cs="Times New Roman"/>
          <w:szCs w:val="24"/>
          <w:lang w:eastAsia="de-DE"/>
        </w:rPr>
        <w:t xml:space="preserve">sprechen. </w:t>
      </w:r>
      <w:r w:rsidR="00F25864" w:rsidRPr="00F25864">
        <w:rPr>
          <w:rFonts w:eastAsia="Times New Roman" w:cs="Times New Roman"/>
          <w:szCs w:val="24"/>
          <w:lang w:eastAsia="de-DE"/>
        </w:rPr>
        <w:br/>
      </w:r>
      <w:r w:rsidR="00F25864" w:rsidRPr="00F25864">
        <w:rPr>
          <w:rFonts w:eastAsia="Times New Roman" w:cs="Times New Roman"/>
          <w:szCs w:val="24"/>
          <w:lang w:eastAsia="de-DE"/>
        </w:rPr>
        <w:br/>
      </w:r>
      <w:r w:rsidRPr="00970211">
        <w:rPr>
          <w:rFonts w:eastAsia="Times New Roman" w:cs="Times New Roman"/>
          <w:b/>
          <w:bCs/>
          <w:szCs w:val="24"/>
          <w:lang w:eastAsia="de-DE"/>
        </w:rPr>
        <w:t xml:space="preserve">D. Der Beweis für die Rechtfertigung </w:t>
      </w:r>
      <w:r w:rsidRPr="00970211">
        <w:rPr>
          <w:rFonts w:eastAsia="Times New Roman" w:cs="Times New Roman"/>
          <w:b/>
          <w:bCs/>
          <w:szCs w:val="24"/>
          <w:lang w:eastAsia="de-DE"/>
        </w:rPr>
        <w:br/>
      </w:r>
      <w:r w:rsidRPr="00970211">
        <w:rPr>
          <w:rFonts w:eastAsia="Times New Roman" w:cs="Times New Roman"/>
          <w:szCs w:val="24"/>
          <w:lang w:eastAsia="de-DE"/>
        </w:rPr>
        <w:t xml:space="preserve">Unsere Rechtfertigung beweisen wir durch persönliche Reinheit. </w:t>
      </w:r>
      <w:r w:rsidR="00AD4CFF">
        <w:rPr>
          <w:rFonts w:eastAsia="Times New Roman" w:cs="Times New Roman"/>
          <w:szCs w:val="24"/>
          <w:lang w:eastAsia="de-DE"/>
        </w:rPr>
        <w:br/>
      </w:r>
      <w:r w:rsidRPr="00970211">
        <w:rPr>
          <w:rFonts w:eastAsia="Times New Roman" w:cs="Times New Roman"/>
          <w:szCs w:val="24"/>
          <w:lang w:eastAsia="de-DE"/>
        </w:rPr>
        <w:t xml:space="preserve">"Wer gestorben ist, ist freigesprochen [wörtlich: gerechtfertigt] von der Sünde" </w:t>
      </w:r>
      <w:r w:rsidR="00AD4CFF">
        <w:rPr>
          <w:rFonts w:eastAsia="Times New Roman" w:cs="Times New Roman"/>
          <w:szCs w:val="24"/>
          <w:lang w:eastAsia="de-DE"/>
        </w:rPr>
        <w:br/>
      </w:r>
      <w:r w:rsidRPr="00970211">
        <w:rPr>
          <w:rFonts w:eastAsia="Times New Roman" w:cs="Times New Roman"/>
          <w:szCs w:val="24"/>
          <w:lang w:eastAsia="de-DE"/>
        </w:rPr>
        <w:t>(</w:t>
      </w:r>
      <w:hyperlink r:id="rId25" w:history="1">
        <w:r w:rsidRPr="00F25864">
          <w:rPr>
            <w:rFonts w:eastAsia="Times New Roman" w:cs="Times New Roman"/>
            <w:color w:val="0000FF"/>
            <w:szCs w:val="24"/>
            <w:u w:val="single"/>
            <w:lang w:eastAsia="de-DE"/>
          </w:rPr>
          <w:t>Röm 6,7</w:t>
        </w:r>
      </w:hyperlink>
      <w:r w:rsidRPr="00970211">
        <w:rPr>
          <w:rFonts w:eastAsia="Times New Roman" w:cs="Times New Roman"/>
          <w:szCs w:val="24"/>
          <w:lang w:eastAsia="de-DE"/>
        </w:rPr>
        <w:t xml:space="preserve">). </w:t>
      </w:r>
      <w:r w:rsidR="00AD4CFF">
        <w:rPr>
          <w:rFonts w:eastAsia="Times New Roman" w:cs="Times New Roman"/>
          <w:szCs w:val="24"/>
          <w:lang w:eastAsia="de-DE"/>
        </w:rPr>
        <w:br/>
      </w:r>
      <w:r w:rsidRPr="00970211">
        <w:rPr>
          <w:rFonts w:eastAsia="Times New Roman" w:cs="Times New Roman"/>
          <w:szCs w:val="24"/>
          <w:lang w:eastAsia="de-DE"/>
        </w:rPr>
        <w:t>Wir sind von der Sünde freigesprochen, darum hat sie keine Herrschaft mehr über uns. Die Rechtfertigung vor dem Gericht Gottes erweist sich in heiliger Lebens</w:t>
      </w:r>
      <w:r w:rsidR="00AD4CFF">
        <w:rPr>
          <w:rFonts w:eastAsia="Times New Roman" w:cs="Times New Roman"/>
          <w:szCs w:val="24"/>
          <w:lang w:eastAsia="de-DE"/>
        </w:rPr>
        <w:t>-</w:t>
      </w:r>
      <w:r w:rsidRPr="00970211">
        <w:rPr>
          <w:rFonts w:eastAsia="Times New Roman" w:cs="Times New Roman"/>
          <w:szCs w:val="24"/>
          <w:lang w:eastAsia="de-DE"/>
        </w:rPr>
        <w:t xml:space="preserve">führung hier auf der Erde, vor dem Gericht der Menschen. </w:t>
      </w:r>
      <w:r w:rsidR="00AD4CFF">
        <w:rPr>
          <w:rFonts w:eastAsia="Times New Roman" w:cs="Times New Roman"/>
          <w:szCs w:val="24"/>
          <w:lang w:eastAsia="de-DE"/>
        </w:rPr>
        <w:br/>
      </w:r>
      <w:r w:rsidRPr="00970211">
        <w:rPr>
          <w:rFonts w:eastAsia="Times New Roman" w:cs="Times New Roman"/>
          <w:szCs w:val="24"/>
          <w:lang w:eastAsia="de-DE"/>
        </w:rPr>
        <w:t>Darum schreibt Jakobus, wir würden aus Werken gerecht (</w:t>
      </w:r>
      <w:hyperlink r:id="rId26" w:history="1">
        <w:r w:rsidRPr="00F25864">
          <w:rPr>
            <w:rFonts w:eastAsia="Times New Roman" w:cs="Times New Roman"/>
            <w:color w:val="0000FF"/>
            <w:szCs w:val="24"/>
            <w:u w:val="single"/>
            <w:lang w:eastAsia="de-DE"/>
          </w:rPr>
          <w:t>Jak 2,24</w:t>
        </w:r>
      </w:hyperlink>
      <w:r w:rsidRPr="00970211">
        <w:rPr>
          <w:rFonts w:eastAsia="Times New Roman" w:cs="Times New Roman"/>
          <w:szCs w:val="24"/>
          <w:lang w:eastAsia="de-DE"/>
        </w:rPr>
        <w:t xml:space="preserve">). </w:t>
      </w:r>
      <w:r w:rsidR="00AD4CFF">
        <w:rPr>
          <w:rFonts w:eastAsia="Times New Roman" w:cs="Times New Roman"/>
          <w:szCs w:val="24"/>
          <w:lang w:eastAsia="de-DE"/>
        </w:rPr>
        <w:br/>
      </w:r>
      <w:r w:rsidR="00AD4CFF">
        <w:rPr>
          <w:rFonts w:eastAsia="Times New Roman" w:cs="Times New Roman"/>
          <w:szCs w:val="24"/>
          <w:lang w:eastAsia="de-DE"/>
        </w:rPr>
        <w:br/>
      </w:r>
      <w:r w:rsidRPr="00970211">
        <w:rPr>
          <w:rFonts w:eastAsia="Times New Roman" w:cs="Times New Roman"/>
          <w:szCs w:val="24"/>
          <w:lang w:eastAsia="de-DE"/>
        </w:rPr>
        <w:t xml:space="preserve">Fruchtloser Glaube ist kein echter Glaube; darum wird sich vor den Menschen zeigen, was wir in Christus sind. </w:t>
      </w:r>
      <w:r w:rsidR="00AD4CFF">
        <w:rPr>
          <w:rFonts w:eastAsia="Times New Roman" w:cs="Times New Roman"/>
          <w:szCs w:val="24"/>
          <w:lang w:eastAsia="de-DE"/>
        </w:rPr>
        <w:br/>
      </w:r>
      <w:r w:rsidRPr="00970211">
        <w:rPr>
          <w:rFonts w:eastAsia="Times New Roman" w:cs="Times New Roman"/>
          <w:szCs w:val="24"/>
          <w:lang w:eastAsia="de-DE"/>
        </w:rPr>
        <w:t xml:space="preserve">Glaube und Werke sind wie </w:t>
      </w:r>
      <w:r w:rsidR="00AD4CFF">
        <w:rPr>
          <w:rFonts w:eastAsia="Times New Roman" w:cs="Times New Roman"/>
          <w:szCs w:val="24"/>
          <w:lang w:eastAsia="de-DE"/>
        </w:rPr>
        <w:t>2</w:t>
      </w:r>
      <w:r w:rsidRPr="00970211">
        <w:rPr>
          <w:rFonts w:eastAsia="Times New Roman" w:cs="Times New Roman"/>
          <w:szCs w:val="24"/>
          <w:lang w:eastAsia="de-DE"/>
        </w:rPr>
        <w:t xml:space="preserve"> Schlüssel zum Tor des Himmels. </w:t>
      </w:r>
      <w:r w:rsidR="00AD4CFF">
        <w:rPr>
          <w:rFonts w:eastAsia="Times New Roman" w:cs="Times New Roman"/>
          <w:szCs w:val="24"/>
          <w:lang w:eastAsia="de-DE"/>
        </w:rPr>
        <w:br/>
      </w:r>
      <w:r w:rsidRPr="00970211">
        <w:rPr>
          <w:rFonts w:eastAsia="Times New Roman" w:cs="Times New Roman"/>
          <w:szCs w:val="24"/>
          <w:lang w:eastAsia="de-DE"/>
        </w:rPr>
        <w:t xml:space="preserve">Die Werke allein genügen nicht, um hineinzukommen, und der Glaube ist wertlos, wenn er keine Werke hat. </w:t>
      </w:r>
      <w:r w:rsidRPr="00970211">
        <w:rPr>
          <w:rFonts w:eastAsia="Times New Roman" w:cs="Times New Roman"/>
          <w:szCs w:val="24"/>
          <w:lang w:eastAsia="de-DE"/>
        </w:rPr>
        <w:br/>
      </w:r>
      <w:r w:rsidR="00AD4CFF">
        <w:rPr>
          <w:rFonts w:eastAsia="Times New Roman" w:cs="Times New Roman"/>
          <w:szCs w:val="24"/>
          <w:lang w:eastAsia="de-DE"/>
        </w:rPr>
        <w:br/>
      </w:r>
      <w:r w:rsidRPr="00970211">
        <w:rPr>
          <w:rFonts w:eastAsia="Times New Roman" w:cs="Times New Roman"/>
          <w:szCs w:val="24"/>
          <w:lang w:eastAsia="de-DE"/>
        </w:rPr>
        <w:t xml:space="preserve">Ein abschließender Gedanke: </w:t>
      </w:r>
      <w:r w:rsidR="00AD4CFF">
        <w:rPr>
          <w:rFonts w:eastAsia="Times New Roman" w:cs="Times New Roman"/>
          <w:szCs w:val="24"/>
          <w:lang w:eastAsia="de-DE"/>
        </w:rPr>
        <w:br/>
      </w:r>
      <w:r w:rsidR="00AD4CFF">
        <w:rPr>
          <w:rFonts w:eastAsia="Times New Roman" w:cs="Times New Roman"/>
          <w:szCs w:val="24"/>
          <w:lang w:eastAsia="de-DE"/>
        </w:rPr>
        <w:br/>
      </w:r>
      <w:r w:rsidRPr="00970211">
        <w:rPr>
          <w:rFonts w:eastAsia="Times New Roman" w:cs="Times New Roman"/>
          <w:szCs w:val="24"/>
          <w:lang w:eastAsia="de-DE"/>
        </w:rPr>
        <w:t>Rechtfertigung sichert uns den Frieden mit Gott (</w:t>
      </w:r>
      <w:hyperlink r:id="rId27" w:history="1">
        <w:r w:rsidRPr="00F25864">
          <w:rPr>
            <w:rFonts w:eastAsia="Times New Roman" w:cs="Times New Roman"/>
            <w:color w:val="0000FF"/>
            <w:szCs w:val="24"/>
            <w:u w:val="single"/>
            <w:lang w:eastAsia="de-DE"/>
          </w:rPr>
          <w:t>Röm 5,1</w:t>
        </w:r>
      </w:hyperlink>
      <w:r w:rsidRPr="00970211">
        <w:rPr>
          <w:rFonts w:eastAsia="Times New Roman" w:cs="Times New Roman"/>
          <w:szCs w:val="24"/>
          <w:lang w:eastAsia="de-DE"/>
        </w:rPr>
        <w:t xml:space="preserve">). </w:t>
      </w:r>
      <w:r w:rsidR="00AD4CFF">
        <w:rPr>
          <w:rFonts w:eastAsia="Times New Roman" w:cs="Times New Roman"/>
          <w:szCs w:val="24"/>
          <w:lang w:eastAsia="de-DE"/>
        </w:rPr>
        <w:br/>
      </w:r>
      <w:r w:rsidRPr="00970211">
        <w:rPr>
          <w:rFonts w:eastAsia="Times New Roman" w:cs="Times New Roman"/>
          <w:szCs w:val="24"/>
          <w:lang w:eastAsia="de-DE"/>
        </w:rPr>
        <w:t xml:space="preserve">Unsere Beziehung zu ihm ist geordnet, geklärt und auf ewig sicher. </w:t>
      </w:r>
      <w:r w:rsidR="00AD4CFF">
        <w:rPr>
          <w:rFonts w:eastAsia="Times New Roman" w:cs="Times New Roman"/>
          <w:szCs w:val="24"/>
          <w:lang w:eastAsia="de-DE"/>
        </w:rPr>
        <w:br/>
      </w:r>
      <w:r w:rsidRPr="00970211">
        <w:rPr>
          <w:rFonts w:eastAsia="Times New Roman" w:cs="Times New Roman"/>
          <w:szCs w:val="24"/>
          <w:lang w:eastAsia="de-DE"/>
        </w:rPr>
        <w:t xml:space="preserve">Das ist eine zuverlässige Grundlage für den Frieden mit Gott. </w:t>
      </w:r>
    </w:p>
    <w:p w:rsidR="008D70F1" w:rsidRPr="00F25864" w:rsidRDefault="008D70F1"/>
    <w:sectPr w:rsidR="008D70F1" w:rsidRPr="00F25864" w:rsidSect="0075511B">
      <w:headerReference w:type="default" r:id="rId28"/>
      <w:pgSz w:w="11907" w:h="16840" w:code="9"/>
      <w:pgMar w:top="567" w:right="567" w:bottom="567" w:left="1418" w:header="340" w:footer="0" w:gutter="0"/>
      <w:cols w:num="2" w:space="6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015" w:rsidRDefault="00D13015" w:rsidP="00AD4CFF">
      <w:pPr>
        <w:spacing w:after="0"/>
      </w:pPr>
      <w:r>
        <w:separator/>
      </w:r>
    </w:p>
  </w:endnote>
  <w:endnote w:type="continuationSeparator" w:id="0">
    <w:p w:rsidR="00D13015" w:rsidRDefault="00D13015" w:rsidP="00AD4C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015" w:rsidRDefault="00D13015" w:rsidP="00AD4CFF">
      <w:pPr>
        <w:spacing w:after="0"/>
      </w:pPr>
      <w:r>
        <w:separator/>
      </w:r>
    </w:p>
  </w:footnote>
  <w:footnote w:type="continuationSeparator" w:id="0">
    <w:p w:rsidR="00D13015" w:rsidRDefault="00D13015" w:rsidP="00AD4C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50395305"/>
      <w:docPartObj>
        <w:docPartGallery w:val="Page Numbers (Top of Page)"/>
        <w:docPartUnique/>
      </w:docPartObj>
    </w:sdtPr>
    <w:sdtEndPr/>
    <w:sdtContent>
      <w:p w:rsidR="0075511B" w:rsidRPr="0075511B" w:rsidRDefault="0075511B" w:rsidP="0075511B">
        <w:pPr>
          <w:jc w:val="right"/>
          <w:rPr>
            <w:sz w:val="20"/>
            <w:szCs w:val="20"/>
          </w:rPr>
        </w:pPr>
        <w:r w:rsidRPr="0075511B">
          <w:rPr>
            <w:sz w:val="20"/>
            <w:szCs w:val="20"/>
          </w:rPr>
          <w:t xml:space="preserve">Seite </w:t>
        </w:r>
        <w:r w:rsidR="00801D5A" w:rsidRPr="0075511B">
          <w:rPr>
            <w:sz w:val="20"/>
            <w:szCs w:val="20"/>
          </w:rPr>
          <w:fldChar w:fldCharType="begin"/>
        </w:r>
        <w:r w:rsidRPr="0075511B">
          <w:rPr>
            <w:sz w:val="20"/>
            <w:szCs w:val="20"/>
          </w:rPr>
          <w:instrText xml:space="preserve"> PAGE </w:instrText>
        </w:r>
        <w:r w:rsidR="00801D5A" w:rsidRPr="0075511B">
          <w:rPr>
            <w:sz w:val="20"/>
            <w:szCs w:val="20"/>
          </w:rPr>
          <w:fldChar w:fldCharType="separate"/>
        </w:r>
        <w:r w:rsidR="00080C12">
          <w:rPr>
            <w:noProof/>
            <w:sz w:val="20"/>
            <w:szCs w:val="20"/>
          </w:rPr>
          <w:t>2</w:t>
        </w:r>
        <w:r w:rsidR="00801D5A" w:rsidRPr="0075511B">
          <w:rPr>
            <w:sz w:val="20"/>
            <w:szCs w:val="20"/>
          </w:rPr>
          <w:fldChar w:fldCharType="end"/>
        </w:r>
        <w:r w:rsidRPr="0075511B">
          <w:rPr>
            <w:sz w:val="20"/>
            <w:szCs w:val="20"/>
          </w:rPr>
          <w:t xml:space="preserve"> von </w:t>
        </w:r>
        <w:r w:rsidR="00801D5A" w:rsidRPr="0075511B">
          <w:rPr>
            <w:sz w:val="20"/>
            <w:szCs w:val="20"/>
          </w:rPr>
          <w:fldChar w:fldCharType="begin"/>
        </w:r>
        <w:r w:rsidRPr="0075511B">
          <w:rPr>
            <w:sz w:val="20"/>
            <w:szCs w:val="20"/>
          </w:rPr>
          <w:instrText xml:space="preserve"> NUMPAGES  </w:instrText>
        </w:r>
        <w:r w:rsidR="00801D5A" w:rsidRPr="0075511B">
          <w:rPr>
            <w:sz w:val="20"/>
            <w:szCs w:val="20"/>
          </w:rPr>
          <w:fldChar w:fldCharType="separate"/>
        </w:r>
        <w:r w:rsidR="00080C12">
          <w:rPr>
            <w:noProof/>
            <w:sz w:val="20"/>
            <w:szCs w:val="20"/>
          </w:rPr>
          <w:t>2</w:t>
        </w:r>
        <w:r w:rsidR="00801D5A" w:rsidRPr="0075511B">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0211"/>
    <w:rsid w:val="00080C12"/>
    <w:rsid w:val="000E6FAD"/>
    <w:rsid w:val="00110727"/>
    <w:rsid w:val="001C5CB0"/>
    <w:rsid w:val="00302526"/>
    <w:rsid w:val="00376964"/>
    <w:rsid w:val="00387426"/>
    <w:rsid w:val="00503177"/>
    <w:rsid w:val="00751835"/>
    <w:rsid w:val="0075511B"/>
    <w:rsid w:val="00801D5A"/>
    <w:rsid w:val="008D70F1"/>
    <w:rsid w:val="00965448"/>
    <w:rsid w:val="00970211"/>
    <w:rsid w:val="00AD4CFF"/>
    <w:rsid w:val="00B55B78"/>
    <w:rsid w:val="00BD28B2"/>
    <w:rsid w:val="00D13015"/>
    <w:rsid w:val="00DD492A"/>
    <w:rsid w:val="00F25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A2010-006C-4B86-84E2-EB18AF10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2"/>
        <w:lang w:val="de-DE" w:eastAsia="en-US" w:bidi="ar-SA"/>
      </w:rPr>
    </w:rPrDefault>
    <w:pPrDefault>
      <w:pPr>
        <w:spacing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D70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70211"/>
    <w:rPr>
      <w:color w:val="0000FF"/>
      <w:u w:val="single"/>
    </w:rPr>
  </w:style>
  <w:style w:type="paragraph" w:styleId="Kopfzeile">
    <w:name w:val="header"/>
    <w:basedOn w:val="Standard"/>
    <w:link w:val="KopfzeileZchn"/>
    <w:uiPriority w:val="99"/>
    <w:unhideWhenUsed/>
    <w:rsid w:val="00AD4CFF"/>
    <w:pPr>
      <w:tabs>
        <w:tab w:val="center" w:pos="4536"/>
        <w:tab w:val="right" w:pos="9072"/>
      </w:tabs>
      <w:spacing w:after="0"/>
    </w:pPr>
  </w:style>
  <w:style w:type="character" w:customStyle="1" w:styleId="KopfzeileZchn">
    <w:name w:val="Kopfzeile Zchn"/>
    <w:basedOn w:val="Absatz-Standardschriftart"/>
    <w:link w:val="Kopfzeile"/>
    <w:uiPriority w:val="99"/>
    <w:rsid w:val="00AD4CFF"/>
  </w:style>
  <w:style w:type="paragraph" w:styleId="Fuzeile">
    <w:name w:val="footer"/>
    <w:basedOn w:val="Standard"/>
    <w:link w:val="FuzeileZchn"/>
    <w:uiPriority w:val="99"/>
    <w:semiHidden/>
    <w:unhideWhenUsed/>
    <w:rsid w:val="00AD4CFF"/>
    <w:pPr>
      <w:tabs>
        <w:tab w:val="center" w:pos="4536"/>
        <w:tab w:val="right" w:pos="9072"/>
      </w:tabs>
      <w:spacing w:after="0"/>
    </w:pPr>
  </w:style>
  <w:style w:type="character" w:customStyle="1" w:styleId="FuzeileZchn">
    <w:name w:val="Fußzeile Zchn"/>
    <w:basedOn w:val="Absatz-Standardschriftart"/>
    <w:link w:val="Fuzeile"/>
    <w:uiPriority w:val="99"/>
    <w:semiHidden/>
    <w:rsid w:val="00AD4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odb://bws.tis.bg:27302688/$44901" TargetMode="External"/><Relationship Id="rId13" Type="http://schemas.openxmlformats.org/officeDocument/2006/relationships/hyperlink" Target="oodb://bws.tis.bg:27302688/$8145-8645" TargetMode="External"/><Relationship Id="rId18" Type="http://schemas.openxmlformats.org/officeDocument/2006/relationships/hyperlink" Target="oodb://bws.tis.bg:27302688/$8145" TargetMode="External"/><Relationship Id="rId26" Type="http://schemas.openxmlformats.org/officeDocument/2006/relationships/hyperlink" Target="oodb://bws.tis.bg:27302688/$5059" TargetMode="External"/><Relationship Id="rId3" Type="http://schemas.openxmlformats.org/officeDocument/2006/relationships/webSettings" Target="webSettings.xml"/><Relationship Id="rId21" Type="http://schemas.openxmlformats.org/officeDocument/2006/relationships/hyperlink" Target="oodb://bws.tis.bg:27302688/$8245" TargetMode="External"/><Relationship Id="rId7" Type="http://schemas.openxmlformats.org/officeDocument/2006/relationships/hyperlink" Target="oodb://bws.tis.bg:27302688/$48720" TargetMode="External"/><Relationship Id="rId12" Type="http://schemas.openxmlformats.org/officeDocument/2006/relationships/hyperlink" Target="oodb://bws.tis.bg:27302688/$18318" TargetMode="External"/><Relationship Id="rId17" Type="http://schemas.openxmlformats.org/officeDocument/2006/relationships/hyperlink" Target="oodb://bws.tis.bg:27302688/$8145-8645" TargetMode="External"/><Relationship Id="rId25" Type="http://schemas.openxmlformats.org/officeDocument/2006/relationships/hyperlink" Target="oodb://bws.tis.bg:27302688/$14445" TargetMode="External"/><Relationship Id="rId2" Type="http://schemas.openxmlformats.org/officeDocument/2006/relationships/settings" Target="settings.xml"/><Relationship Id="rId16" Type="http://schemas.openxmlformats.org/officeDocument/2006/relationships/hyperlink" Target="oodb://bws.tis.bg:27302688/$13345" TargetMode="External"/><Relationship Id="rId20" Type="http://schemas.openxmlformats.org/officeDocument/2006/relationships/hyperlink" Target="oodb://bws.tis.bg:27302688/$10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oodb://bws.tis.bg:27302688/$65505,29911" TargetMode="External"/><Relationship Id="rId11" Type="http://schemas.openxmlformats.org/officeDocument/2006/relationships/hyperlink" Target="oodb://bws.tis.bg:27302688/$9659" TargetMode="External"/><Relationship Id="rId24" Type="http://schemas.openxmlformats.org/officeDocument/2006/relationships/hyperlink" Target="oodb://bws.tis.bg:27302688/$8645" TargetMode="External"/><Relationship Id="rId5" Type="http://schemas.openxmlformats.org/officeDocument/2006/relationships/endnotes" Target="endnotes.xml"/><Relationship Id="rId15" Type="http://schemas.openxmlformats.org/officeDocument/2006/relationships/hyperlink" Target="oodb://bws.tis.bg:27302688/$13545" TargetMode="External"/><Relationship Id="rId23" Type="http://schemas.openxmlformats.org/officeDocument/2006/relationships/hyperlink" Target="oodb://bws.tis.bg:27302688/$67943" TargetMode="External"/><Relationship Id="rId28" Type="http://schemas.openxmlformats.org/officeDocument/2006/relationships/header" Target="header1.xml"/><Relationship Id="rId10" Type="http://schemas.openxmlformats.org/officeDocument/2006/relationships/hyperlink" Target="oodb://bws.tis.bg:27302688/$6855" TargetMode="External"/><Relationship Id="rId19" Type="http://schemas.openxmlformats.org/officeDocument/2006/relationships/hyperlink" Target="oodb://bws.tis.bg:27302688/$47744" TargetMode="External"/><Relationship Id="rId4" Type="http://schemas.openxmlformats.org/officeDocument/2006/relationships/footnotes" Target="footnotes.xml"/><Relationship Id="rId9" Type="http://schemas.openxmlformats.org/officeDocument/2006/relationships/hyperlink" Target="oodb://bws.tis.bg:27302688/$87005" TargetMode="External"/><Relationship Id="rId14" Type="http://schemas.openxmlformats.org/officeDocument/2006/relationships/hyperlink" Target="oodb://bws.tis.bg:27302688/$9747" TargetMode="External"/><Relationship Id="rId22" Type="http://schemas.openxmlformats.org/officeDocument/2006/relationships/hyperlink" Target="oodb://bws.tis.bg:27302688/$8445-8545" TargetMode="External"/><Relationship Id="rId27" Type="http://schemas.openxmlformats.org/officeDocument/2006/relationships/hyperlink" Target="oodb://bws.tis.bg:27302688/$11745" TargetMode="Externa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Gärtner</dc:creator>
  <cp:lastModifiedBy>Hans Peter Wepf</cp:lastModifiedBy>
  <cp:revision>2</cp:revision>
  <dcterms:created xsi:type="dcterms:W3CDTF">2017-05-23T18:23:00Z</dcterms:created>
  <dcterms:modified xsi:type="dcterms:W3CDTF">2017-05-23T18:23:00Z</dcterms:modified>
</cp:coreProperties>
</file>